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03F" w:rsidRPr="00EE2BE6" w:rsidRDefault="006F103F" w:rsidP="006F103F">
      <w:pPr>
        <w:pStyle w:val="CabealhodoSumrio1"/>
        <w:shd w:val="clear" w:color="auto" w:fill="005000"/>
        <w:spacing w:before="240" w:after="240"/>
        <w:ind w:hanging="426"/>
        <w:rPr>
          <w:rFonts w:ascii="Calibri" w:hAnsi="Calibri" w:cs="Calibri"/>
          <w:color w:val="auto"/>
        </w:rPr>
      </w:pPr>
      <w:bookmarkStart w:id="0" w:name="_Toc442354624"/>
      <w:r>
        <w:rPr>
          <w:rFonts w:ascii="Calibri" w:hAnsi="Calibri" w:cs="Calibri"/>
          <w:color w:val="auto"/>
        </w:rPr>
        <w:t>ANEXO C</w:t>
      </w:r>
      <w:r w:rsidRPr="00EE2BE6">
        <w:rPr>
          <w:rFonts w:ascii="Calibri" w:hAnsi="Calibri" w:cs="Calibri"/>
          <w:color w:val="auto"/>
        </w:rPr>
        <w:t xml:space="preserve">: </w:t>
      </w:r>
      <w:bookmarkStart w:id="1" w:name="_GoBack"/>
      <w:r>
        <w:rPr>
          <w:rFonts w:ascii="Calibri" w:hAnsi="Calibri" w:cs="Calibri"/>
          <w:color w:val="auto"/>
        </w:rPr>
        <w:t>Apresentação Geral d</w:t>
      </w:r>
      <w:r w:rsidRPr="003122B8">
        <w:rPr>
          <w:rFonts w:ascii="Calibri" w:hAnsi="Calibri" w:cs="Calibri"/>
          <w:color w:val="auto"/>
        </w:rPr>
        <w:t>o Projeto</w:t>
      </w:r>
      <w:bookmarkEnd w:id="0"/>
      <w:bookmarkEnd w:id="1"/>
    </w:p>
    <w:p w:rsidR="006F103F" w:rsidRPr="001576F8" w:rsidRDefault="006F103F" w:rsidP="006F103F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Observar o formato e o número máximo de páginas sugerido para cada item</w:t>
      </w:r>
      <w:r w:rsidRPr="001576F8">
        <w:rPr>
          <w:rFonts w:cs="Calibri"/>
          <w:lang w:val="pt-BR"/>
        </w:rPr>
        <w:t>]</w:t>
      </w:r>
    </w:p>
    <w:p w:rsidR="006F103F" w:rsidRPr="001576F8" w:rsidRDefault="006F103F" w:rsidP="006F103F">
      <w:pPr>
        <w:numPr>
          <w:ilvl w:val="0"/>
          <w:numId w:val="1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Fonte para texto: Arial 12</w:t>
      </w:r>
    </w:p>
    <w:p w:rsidR="006F103F" w:rsidRPr="001576F8" w:rsidRDefault="006F103F" w:rsidP="006F103F">
      <w:pPr>
        <w:numPr>
          <w:ilvl w:val="0"/>
          <w:numId w:val="1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Margem tipo Normal do Word (superior e inferior com 2,5 cm e esquerda e direita com 3 cm)</w:t>
      </w:r>
    </w:p>
    <w:p w:rsidR="006F103F" w:rsidRPr="001576F8" w:rsidRDefault="006F103F" w:rsidP="006F103F">
      <w:pPr>
        <w:numPr>
          <w:ilvl w:val="0"/>
          <w:numId w:val="1"/>
        </w:numPr>
        <w:suppressAutoHyphens w:val="0"/>
        <w:spacing w:before="240" w:after="240" w:line="276" w:lineRule="auto"/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linha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s</w:t>
      </w: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 xml:space="preserve"> </w:t>
      </w:r>
      <w:r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1,5</w:t>
      </w:r>
    </w:p>
    <w:p w:rsidR="006F103F" w:rsidRPr="00BA763B" w:rsidRDefault="006F103F" w:rsidP="006F103F">
      <w:pPr>
        <w:numPr>
          <w:ilvl w:val="0"/>
          <w:numId w:val="1"/>
        </w:numPr>
        <w:suppressAutoHyphens w:val="0"/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576F8">
        <w:rPr>
          <w:rFonts w:ascii="Calibri" w:eastAsia="Calibri" w:hAnsi="Calibri" w:cs="Calibri"/>
          <w:color w:val="auto"/>
          <w:sz w:val="22"/>
          <w:szCs w:val="22"/>
          <w:lang w:eastAsia="en-US" w:bidi="en-US"/>
        </w:rPr>
        <w:t>Espaçamento entre parágrafos zerado (0pt antes e depois)</w:t>
      </w:r>
    </w:p>
    <w:p w:rsidR="006F103F" w:rsidRPr="001576F8" w:rsidRDefault="006F103F" w:rsidP="006F103F">
      <w:pPr>
        <w:suppressAutoHyphens w:val="0"/>
        <w:spacing w:before="240" w:after="240"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br w:type="page"/>
      </w:r>
    </w:p>
    <w:tbl>
      <w:tblPr>
        <w:tblW w:w="1034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1"/>
        <w:gridCol w:w="6317"/>
      </w:tblGrid>
      <w:tr w:rsidR="006F103F" w:rsidRPr="001576F8" w:rsidTr="00854F96">
        <w:trPr>
          <w:trHeight w:val="255"/>
        </w:trPr>
        <w:tc>
          <w:tcPr>
            <w:tcW w:w="103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264E0A" w:rsidRDefault="006F103F" w:rsidP="00854F96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64E0A">
              <w:rPr>
                <w:rStyle w:val="Nmerodepgina"/>
                <w:rFonts w:ascii="Calibri" w:hAnsi="Calibri" w:cs="Calibri"/>
                <w:b/>
                <w:color w:val="auto"/>
                <w:sz w:val="22"/>
                <w:szCs w:val="22"/>
              </w:rPr>
              <w:lastRenderedPageBreak/>
              <w:t xml:space="preserve">Chamada de </w:t>
            </w:r>
            <w:r w:rsidRPr="00264E0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Projetos 02/2016</w:t>
            </w:r>
          </w:p>
          <w:p w:rsidR="006F103F" w:rsidRPr="00EE2BE6" w:rsidRDefault="006F103F" w:rsidP="00854F96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264E0A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>Projeto de Apoio à Pesquisa Marinha e Pesqueira no Rio de Janeiro</w:t>
            </w:r>
          </w:p>
        </w:tc>
      </w:tr>
      <w:tr w:rsidR="006F103F" w:rsidRPr="001576F8" w:rsidTr="006F103F">
        <w:trPr>
          <w:trHeight w:val="255"/>
        </w:trPr>
        <w:tc>
          <w:tcPr>
            <w:tcW w:w="40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A61B06" w:rsidRDefault="006F103F" w:rsidP="00854F96">
            <w:pPr>
              <w:snapToGrid w:val="0"/>
              <w:spacing w:before="80" w:after="8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A61B0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A61B06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F103F" w:rsidRPr="001576F8" w:rsidRDefault="006F103F" w:rsidP="00854F96">
            <w:pPr>
              <w:snapToGrid w:val="0"/>
              <w:spacing w:before="80" w:after="80" w:line="276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</w:pPr>
            <w:r w:rsidRPr="001576F8">
              <w:rPr>
                <w:rFonts w:ascii="Calibri" w:eastAsia="Calibri" w:hAnsi="Calibri" w:cs="Calibri"/>
                <w:color w:val="auto"/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6F103F" w:rsidRPr="001576F8" w:rsidTr="006F103F">
        <w:trPr>
          <w:trHeight w:val="510"/>
        </w:trPr>
        <w:tc>
          <w:tcPr>
            <w:tcW w:w="40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82726E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726E">
              <w:rPr>
                <w:rFonts w:ascii="Calibri" w:hAnsi="Calibri" w:cs="Calibri"/>
                <w:color w:val="auto"/>
                <w:sz w:val="22"/>
                <w:szCs w:val="22"/>
              </w:rPr>
              <w:t>Tema(s)</w:t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82726E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2726E">
              <w:rPr>
                <w:rFonts w:ascii="Calibri" w:hAnsi="Calibri" w:cs="Calibri"/>
                <w:color w:val="auto"/>
                <w:sz w:val="22"/>
                <w:szCs w:val="22"/>
              </w:rPr>
              <w:t>Linha(s) de Ação Temática</w:t>
            </w:r>
          </w:p>
        </w:tc>
      </w:tr>
      <w:tr w:rsidR="006F103F" w:rsidRPr="001576F8" w:rsidTr="006F103F">
        <w:trPr>
          <w:trHeight w:val="510"/>
        </w:trPr>
        <w:tc>
          <w:tcPr>
            <w:tcW w:w="40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82726E" w:rsidRDefault="006F103F" w:rsidP="00854F96">
            <w:pPr>
              <w:snapToGrid w:val="0"/>
              <w:spacing w:before="80" w:after="80" w:line="276" w:lineRule="auto"/>
              <w:ind w:left="355" w:hanging="355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(   ) 1. </w:t>
            </w:r>
            <w:r w:rsidRPr="00C76085">
              <w:rPr>
                <w:rFonts w:ascii="Calibri" w:hAnsi="Calibri" w:cs="Calibri"/>
                <w:color w:val="auto"/>
                <w:sz w:val="22"/>
                <w:szCs w:val="22"/>
              </w:rPr>
              <w:t>Caracterização ecológica de ambientes costeiros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 marinhos</w:t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>(   ) 1.1 D</w:t>
            </w:r>
            <w:r w:rsidRPr="00E27FA5">
              <w:rPr>
                <w:rFonts w:cs="Arial"/>
                <w:lang w:val="pt-BR"/>
              </w:rPr>
              <w:t>inâmica populacional e a estrutura de comunidades biológicas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>(   ) 1.2 P</w:t>
            </w:r>
            <w:r w:rsidRPr="00E27FA5">
              <w:rPr>
                <w:rFonts w:cs="Arial"/>
                <w:lang w:val="pt-BR"/>
              </w:rPr>
              <w:t>apel ecológico das espécies no funcionamento do ecossistema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>(   ) 1.3 A</w:t>
            </w:r>
            <w:r w:rsidRPr="00E27FA5">
              <w:rPr>
                <w:rFonts w:cs="Arial"/>
                <w:lang w:val="pt-BR"/>
              </w:rPr>
              <w:t>spectos biológicos das espécies na dinâmica trófica, reprodutiva e espacial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>(   ) 1.4 I</w:t>
            </w:r>
            <w:r w:rsidRPr="00E27FA5">
              <w:rPr>
                <w:rFonts w:cs="Arial"/>
                <w:lang w:val="pt-BR"/>
              </w:rPr>
              <w:t>ndicadores ambientais e espécies-chave relacionados à manutenção das populações e comunidades ecológicas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>(   ) 1.5 I</w:t>
            </w:r>
            <w:r w:rsidRPr="00E27FA5">
              <w:rPr>
                <w:rFonts w:cs="Arial"/>
                <w:lang w:val="pt-BR"/>
              </w:rPr>
              <w:t xml:space="preserve">nterações ecológicas das espécies com os impactos da atividade </w:t>
            </w:r>
            <w:r>
              <w:rPr>
                <w:rFonts w:cs="Arial"/>
                <w:lang w:val="pt-BR"/>
              </w:rPr>
              <w:t>da cadeia de petróleo e gás (</w:t>
            </w:r>
            <w:r w:rsidRPr="00E27FA5">
              <w:rPr>
                <w:rFonts w:cs="Arial"/>
                <w:lang w:val="pt-BR"/>
              </w:rPr>
              <w:t>sísmica</w:t>
            </w:r>
            <w:r>
              <w:rPr>
                <w:rFonts w:cs="Arial"/>
                <w:lang w:val="pt-BR"/>
              </w:rPr>
              <w:t>, exploração, produção, escoamento e acidentes).</w:t>
            </w:r>
          </w:p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72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>(   ) 1.6 A</w:t>
            </w:r>
            <w:r w:rsidRPr="00E27FA5">
              <w:rPr>
                <w:rFonts w:cs="Arial"/>
                <w:lang w:val="pt-BR"/>
              </w:rPr>
              <w:t>ções de manejo e conservação</w:t>
            </w:r>
            <w:r>
              <w:rPr>
                <w:rFonts w:cs="Arial"/>
                <w:lang w:val="pt-BR"/>
              </w:rPr>
              <w:t>.</w:t>
            </w:r>
          </w:p>
        </w:tc>
      </w:tr>
      <w:tr w:rsidR="006F103F" w:rsidRPr="001576F8" w:rsidTr="006F103F">
        <w:trPr>
          <w:trHeight w:val="510"/>
        </w:trPr>
        <w:tc>
          <w:tcPr>
            <w:tcW w:w="4031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03F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(   ) </w:t>
            </w:r>
            <w:r w:rsidRPr="00C76085">
              <w:rPr>
                <w:rFonts w:ascii="Calibri" w:hAnsi="Calibri" w:cs="Calibri"/>
                <w:color w:val="auto"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C76085">
              <w:rPr>
                <w:rFonts w:ascii="Calibri" w:hAnsi="Calibri" w:cs="Calibri"/>
                <w:color w:val="auto"/>
                <w:sz w:val="22"/>
                <w:szCs w:val="22"/>
              </w:rPr>
              <w:t>Estoques pesqueiros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 xml:space="preserve">(   ) 2.1 </w:t>
            </w:r>
            <w:r w:rsidRPr="00AF7D81">
              <w:rPr>
                <w:rFonts w:cs="Arial"/>
                <w:lang w:val="pt-BR"/>
              </w:rPr>
              <w:t>Estimativa de abundância, biomassa e volume pescado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 xml:space="preserve">(   ) 2.2 </w:t>
            </w:r>
            <w:r w:rsidRPr="00AF7D81">
              <w:rPr>
                <w:rFonts w:cs="Arial"/>
                <w:lang w:val="pt-BR"/>
              </w:rPr>
              <w:t>Identificação e avaliação de estoques de espécies exploradas comercialmente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 xml:space="preserve">(   ) 2.3 </w:t>
            </w:r>
            <w:r w:rsidRPr="00AF7D81">
              <w:rPr>
                <w:rFonts w:cs="Arial"/>
                <w:lang w:val="pt-BR"/>
              </w:rPr>
              <w:t>Padrões de movimentação, migração e conectividade de populações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 xml:space="preserve">(   ) 2.4 </w:t>
            </w:r>
            <w:r w:rsidRPr="00AF7D81">
              <w:rPr>
                <w:rFonts w:cs="Arial"/>
                <w:lang w:val="pt-BR"/>
              </w:rPr>
              <w:t>Taxa de explotação dos recursos pesqueiros (incluindo a identificação de possibilidades de gestão pesqueira)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327116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Calibri"/>
                <w:bCs/>
              </w:rPr>
            </w:pPr>
            <w:r>
              <w:rPr>
                <w:rFonts w:cs="Arial"/>
                <w:lang w:val="pt-BR"/>
              </w:rPr>
              <w:t xml:space="preserve">(   ) 2.5 </w:t>
            </w:r>
            <w:r w:rsidRPr="00AF7D81">
              <w:rPr>
                <w:rFonts w:cs="Arial"/>
                <w:lang w:val="pt-BR"/>
              </w:rPr>
              <w:t>Estimativas de captura incidental</w:t>
            </w:r>
            <w:r>
              <w:rPr>
                <w:rFonts w:cs="Arial"/>
                <w:lang w:val="pt-BR"/>
              </w:rPr>
              <w:t xml:space="preserve"> na atividade pesqueira</w:t>
            </w:r>
            <w:r w:rsidRPr="00AF7D81">
              <w:rPr>
                <w:rFonts w:cs="Arial"/>
                <w:lang w:val="pt-BR"/>
              </w:rPr>
              <w:t xml:space="preserve"> (bycatch)</w:t>
            </w:r>
            <w:r>
              <w:rPr>
                <w:rFonts w:cs="Arial"/>
                <w:lang w:val="pt-BR"/>
              </w:rPr>
              <w:t xml:space="preserve"> e proposição de estratégias de mitigação.</w:t>
            </w:r>
          </w:p>
        </w:tc>
      </w:tr>
      <w:tr w:rsidR="006F103F" w:rsidRPr="001576F8" w:rsidTr="006F103F">
        <w:trPr>
          <w:trHeight w:val="51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3F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(   ) 3. </w:t>
            </w:r>
            <w:r w:rsidRPr="00C76085">
              <w:rPr>
                <w:rFonts w:ascii="Calibri" w:hAnsi="Calibri" w:cs="Calibri"/>
                <w:color w:val="auto"/>
                <w:sz w:val="22"/>
                <w:szCs w:val="22"/>
              </w:rPr>
              <w:t>Socioeconomia da pesca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3F" w:rsidRPr="00DF6518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(   ) 3.1 </w:t>
            </w:r>
            <w:r w:rsidRPr="005150A8">
              <w:rPr>
                <w:rFonts w:cs="Arial"/>
                <w:lang w:val="pt-BR"/>
              </w:rPr>
              <w:t>Monitoramento e avaliação do desembarque pesqueiro no litoral do Estado do Rio de Janeiro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DF6518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(   ) 3.2 </w:t>
            </w:r>
            <w:r w:rsidRPr="00517ECE">
              <w:rPr>
                <w:rFonts w:cs="Arial"/>
                <w:lang w:val="pt-BR"/>
              </w:rPr>
              <w:t>Economia da pesca (levantamento de dados sobre principais espécies, volumes pescados, sazonalidade, esforço de pesca, consumo, mercado, renda do pescador, embarcações e artefatos utilizados)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DF6518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(   )  3.3 </w:t>
            </w:r>
            <w:r w:rsidRPr="004768F1">
              <w:rPr>
                <w:rFonts w:cs="Arial"/>
                <w:lang w:val="pt-BR"/>
              </w:rPr>
              <w:t>Levantamento e caracterização da “pesca de plataforma” e do pescado proveniente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DF6518" w:rsidRDefault="006F103F" w:rsidP="00854F96">
            <w:pPr>
              <w:pStyle w:val="SemEspaamento1"/>
              <w:spacing w:before="40" w:after="40" w:line="276" w:lineRule="auto"/>
              <w:ind w:left="355" w:hanging="283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(   )  3.4 </w:t>
            </w:r>
            <w:r w:rsidRPr="00FE6416">
              <w:rPr>
                <w:rFonts w:cs="Arial"/>
                <w:lang w:val="pt-BR"/>
              </w:rPr>
              <w:t>Aspectos nutricionais de espécies pouco utilizadas para o consumo humano</w:t>
            </w:r>
            <w:r>
              <w:rPr>
                <w:rFonts w:cs="Arial"/>
                <w:lang w:val="pt-BR"/>
              </w:rPr>
              <w:t>.</w:t>
            </w:r>
          </w:p>
          <w:p w:rsidR="006F103F" w:rsidRPr="00DF6518" w:rsidRDefault="006F103F" w:rsidP="00854F96">
            <w:pPr>
              <w:pStyle w:val="SemEspaamento1"/>
              <w:spacing w:before="40" w:after="40" w:line="276" w:lineRule="auto"/>
              <w:ind w:left="355" w:hanging="321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t xml:space="preserve">(   )  3.5 </w:t>
            </w:r>
            <w:r w:rsidRPr="00FE6416">
              <w:rPr>
                <w:rFonts w:cs="Arial"/>
                <w:lang w:val="pt-BR"/>
              </w:rPr>
              <w:t>Aspectos sanitários do pescado</w:t>
            </w:r>
            <w:r>
              <w:rPr>
                <w:rFonts w:cs="Arial"/>
                <w:lang w:val="pt-BR"/>
              </w:rPr>
              <w:t>, incluindo a avaliação de contaminação por petróleo e seus derivados, bioacumulação, presença de metais pesados, parasitismo e doenças.</w:t>
            </w:r>
          </w:p>
          <w:p w:rsidR="006F103F" w:rsidRPr="00DF6518" w:rsidRDefault="006F103F" w:rsidP="00854F96">
            <w:pPr>
              <w:pStyle w:val="SemEspaamento1"/>
              <w:spacing w:before="40" w:after="40" w:line="276" w:lineRule="auto"/>
              <w:ind w:left="355" w:hanging="321"/>
              <w:rPr>
                <w:rFonts w:cs="Arial"/>
                <w:lang w:val="pt-BR"/>
              </w:rPr>
            </w:pPr>
            <w:r>
              <w:rPr>
                <w:rFonts w:cs="Arial"/>
                <w:lang w:val="pt-BR"/>
              </w:rPr>
              <w:lastRenderedPageBreak/>
              <w:t xml:space="preserve">(   )  3.6 </w:t>
            </w:r>
            <w:r w:rsidRPr="00F6050E">
              <w:rPr>
                <w:rFonts w:cs="Arial"/>
                <w:lang w:val="pt-BR"/>
              </w:rPr>
              <w:t>Aspectos sociocultu</w:t>
            </w:r>
            <w:r w:rsidRPr="00E02853">
              <w:rPr>
                <w:rFonts w:cs="Arial"/>
                <w:lang w:val="pt-BR"/>
              </w:rPr>
              <w:t>rais e territorialidade da pesca artesanal, incluindo a organização comunitária</w:t>
            </w:r>
            <w:r>
              <w:rPr>
                <w:rFonts w:cs="Arial"/>
                <w:lang w:val="pt-BR"/>
              </w:rPr>
              <w:t xml:space="preserve">, </w:t>
            </w:r>
            <w:r w:rsidRPr="00E02853">
              <w:rPr>
                <w:rFonts w:cs="Arial"/>
                <w:lang w:val="pt-BR"/>
              </w:rPr>
              <w:t>social</w:t>
            </w:r>
            <w:r>
              <w:rPr>
                <w:rFonts w:cs="Arial"/>
                <w:lang w:val="pt-BR"/>
              </w:rPr>
              <w:t xml:space="preserve"> e pluriatividade</w:t>
            </w:r>
            <w:r w:rsidRPr="00E02853">
              <w:rPr>
                <w:rFonts w:cs="Arial"/>
                <w:lang w:val="pt-BR"/>
              </w:rPr>
              <w:t xml:space="preserve"> de pescadores</w:t>
            </w:r>
            <w:r>
              <w:rPr>
                <w:rFonts w:cs="Arial"/>
                <w:lang w:val="pt-BR"/>
              </w:rPr>
              <w:t>.</w:t>
            </w:r>
          </w:p>
        </w:tc>
      </w:tr>
      <w:tr w:rsidR="006F103F" w:rsidRPr="001576F8" w:rsidTr="006F103F">
        <w:trPr>
          <w:trHeight w:val="510"/>
        </w:trPr>
        <w:tc>
          <w:tcPr>
            <w:tcW w:w="403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Default="006F103F" w:rsidP="00854F96">
            <w:pPr>
              <w:snapToGrid w:val="0"/>
              <w:spacing w:before="80" w:after="80" w:line="276" w:lineRule="auto"/>
              <w:ind w:left="355" w:hanging="284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lastRenderedPageBreak/>
              <w:t xml:space="preserve">(   ) 4. </w:t>
            </w:r>
            <w:r w:rsidRPr="00C76085">
              <w:rPr>
                <w:rFonts w:ascii="Calibri" w:hAnsi="Calibri" w:cs="Calibri"/>
                <w:color w:val="auto"/>
                <w:sz w:val="22"/>
                <w:szCs w:val="22"/>
              </w:rPr>
              <w:t>Interação das diversas atividades econômicas nos ambientes marinho e costeiro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6C0770" w:rsidRDefault="006F103F" w:rsidP="00854F96">
            <w:pPr>
              <w:snapToGrid w:val="0"/>
              <w:spacing w:before="40" w:after="40" w:line="276" w:lineRule="auto"/>
              <w:ind w:left="355" w:hanging="35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0770">
              <w:rPr>
                <w:rFonts w:ascii="Calibri" w:hAnsi="Calibri" w:cs="Arial"/>
                <w:sz w:val="22"/>
                <w:szCs w:val="22"/>
              </w:rPr>
              <w:t xml:space="preserve">(   )  </w:t>
            </w:r>
            <w:r w:rsidRPr="006C0770">
              <w:rPr>
                <w:rFonts w:ascii="Calibri" w:hAnsi="Calibri" w:cs="Calibri"/>
                <w:color w:val="auto"/>
                <w:sz w:val="22"/>
                <w:szCs w:val="22"/>
              </w:rPr>
              <w:t>4.1 Mapeamento e gestão espacial dos usos e conflitos nos ambientes costeiros e marinhos do Estado do Rio de Janeiro (portos, estaleiros, turismo, navegação, atividades da cadeia de petróleo e gás, dentre outros).</w:t>
            </w:r>
          </w:p>
          <w:p w:rsidR="006F103F" w:rsidRPr="006C0770" w:rsidRDefault="006F103F" w:rsidP="00854F96">
            <w:pPr>
              <w:snapToGrid w:val="0"/>
              <w:spacing w:before="40" w:after="40" w:line="276" w:lineRule="auto"/>
              <w:ind w:left="355" w:hanging="35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0770">
              <w:rPr>
                <w:rFonts w:ascii="Calibri" w:hAnsi="Calibri" w:cs="Arial"/>
                <w:sz w:val="22"/>
                <w:szCs w:val="22"/>
              </w:rPr>
              <w:t>(   )  4.2 C</w:t>
            </w:r>
            <w:r w:rsidRPr="006C0770">
              <w:rPr>
                <w:rFonts w:ascii="Calibri" w:hAnsi="Calibri" w:cs="Calibri"/>
                <w:color w:val="auto"/>
                <w:sz w:val="22"/>
                <w:szCs w:val="22"/>
              </w:rPr>
              <w:t>aracterização e avaliação de impactos da poluição industrial e urbana nas atividades pesqueiras.</w:t>
            </w:r>
          </w:p>
          <w:p w:rsidR="006F103F" w:rsidRPr="006C0770" w:rsidRDefault="006F103F" w:rsidP="00854F96">
            <w:pPr>
              <w:snapToGrid w:val="0"/>
              <w:spacing w:before="40" w:after="40" w:line="276" w:lineRule="auto"/>
              <w:ind w:left="355" w:hanging="355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6C0770">
              <w:rPr>
                <w:rFonts w:ascii="Calibri" w:hAnsi="Calibri" w:cs="Arial"/>
                <w:sz w:val="22"/>
                <w:szCs w:val="22"/>
              </w:rPr>
              <w:t xml:space="preserve">(   )  4.3 </w:t>
            </w:r>
            <w:r w:rsidRPr="006C0770">
              <w:rPr>
                <w:rFonts w:ascii="Calibri" w:hAnsi="Calibri" w:cs="Calibri"/>
                <w:color w:val="auto"/>
                <w:sz w:val="22"/>
                <w:szCs w:val="22"/>
              </w:rPr>
              <w:t>Identificação de tecnologias de minimização e/ou controle de impactos decorrentes da atividade da cadeia de petróleo e gás (biorremediação, dentre outros).</w:t>
            </w:r>
          </w:p>
        </w:tc>
      </w:tr>
      <w:tr w:rsidR="006F103F" w:rsidRPr="001576F8" w:rsidTr="006F103F">
        <w:trPr>
          <w:trHeight w:val="510"/>
        </w:trPr>
        <w:tc>
          <w:tcPr>
            <w:tcW w:w="40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A61B06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Área de atuação do p</w:t>
            </w:r>
            <w:r w:rsidRPr="00A61B06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1576F8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F103F" w:rsidRPr="001576F8" w:rsidTr="006F103F">
        <w:trPr>
          <w:trHeight w:val="510"/>
        </w:trPr>
        <w:tc>
          <w:tcPr>
            <w:tcW w:w="40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A61B06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61B06">
              <w:rPr>
                <w:rFonts w:ascii="Calibri" w:hAnsi="Calibri" w:cs="Calibri"/>
                <w:color w:val="auto"/>
                <w:sz w:val="22"/>
                <w:szCs w:val="22"/>
              </w:rPr>
              <w:t>Coordenadas Geográficas e/ou Pontos de Referência</w:t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1576F8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F103F" w:rsidRPr="001576F8" w:rsidTr="006F103F">
        <w:trPr>
          <w:trHeight w:val="510"/>
        </w:trPr>
        <w:tc>
          <w:tcPr>
            <w:tcW w:w="403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A61B06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61B06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Proponente / Responsável pelo Projeto</w:t>
            </w:r>
          </w:p>
        </w:tc>
        <w:tc>
          <w:tcPr>
            <w:tcW w:w="6317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1576F8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F103F" w:rsidRPr="001576F8" w:rsidTr="006F103F">
        <w:trPr>
          <w:trHeight w:val="255"/>
        </w:trPr>
        <w:tc>
          <w:tcPr>
            <w:tcW w:w="40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A61B06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F7AE8">
              <w:rPr>
                <w:rFonts w:ascii="Calibri" w:hAnsi="Calibri" w:cs="Calibri"/>
                <w:color w:val="auto"/>
                <w:sz w:val="22"/>
                <w:szCs w:val="22"/>
              </w:rPr>
              <w:t>Nome da Instituição no Rio de Janeiro (quando exigível)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1576F8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6F103F" w:rsidRPr="001576F8" w:rsidTr="006F103F">
        <w:trPr>
          <w:trHeight w:val="255"/>
        </w:trPr>
        <w:tc>
          <w:tcPr>
            <w:tcW w:w="40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A61B06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61B0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Coordenador do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A61B06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1576F8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F103F" w:rsidRPr="001576F8" w:rsidTr="006F103F">
        <w:trPr>
          <w:trHeight w:val="255"/>
        </w:trPr>
        <w:tc>
          <w:tcPr>
            <w:tcW w:w="40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A61B06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61B06">
              <w:rPr>
                <w:rFonts w:ascii="Calibri" w:hAnsi="Calibri" w:cs="Calibri"/>
                <w:color w:val="auto"/>
                <w:sz w:val="22"/>
                <w:szCs w:val="22"/>
              </w:rPr>
              <w:t xml:space="preserve">Valor do projeto 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1576F8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F103F" w:rsidRPr="001576F8" w:rsidTr="006F103F">
        <w:trPr>
          <w:trHeight w:val="255"/>
        </w:trPr>
        <w:tc>
          <w:tcPr>
            <w:tcW w:w="40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A61B06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A61B06">
              <w:rPr>
                <w:rFonts w:ascii="Calibri" w:hAnsi="Calibri" w:cs="Calibri"/>
                <w:color w:val="auto"/>
                <w:sz w:val="22"/>
                <w:szCs w:val="22"/>
              </w:rPr>
              <w:t>Valor da contrapartida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1576F8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6F103F" w:rsidRPr="001576F8" w:rsidTr="006F103F">
        <w:trPr>
          <w:trHeight w:val="255"/>
        </w:trPr>
        <w:tc>
          <w:tcPr>
            <w:tcW w:w="40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03F" w:rsidRPr="00A61B06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Valor total do p</w:t>
            </w:r>
            <w:r w:rsidRPr="00A61B06">
              <w:rPr>
                <w:rFonts w:ascii="Calibri" w:hAnsi="Calibri" w:cs="Calibri"/>
                <w:color w:val="auto"/>
                <w:sz w:val="22"/>
                <w:szCs w:val="22"/>
              </w:rPr>
              <w:t>rojeto (solicitado ao Funbio + contrapartida)</w:t>
            </w:r>
          </w:p>
        </w:tc>
        <w:tc>
          <w:tcPr>
            <w:tcW w:w="6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F103F" w:rsidRPr="001576F8" w:rsidRDefault="006F103F" w:rsidP="00854F96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6F103F" w:rsidRPr="001576F8" w:rsidRDefault="006F103F" w:rsidP="006F103F">
      <w:pPr>
        <w:spacing w:before="240" w:after="240" w:line="276" w:lineRule="auto"/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</w:pP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br w:type="page"/>
      </w:r>
      <w:r w:rsidRPr="001576F8">
        <w:rPr>
          <w:rFonts w:ascii="Calibri" w:eastAsia="Calibri" w:hAnsi="Calibri" w:cs="Calibri"/>
          <w:b/>
          <w:color w:val="auto"/>
          <w:sz w:val="22"/>
          <w:szCs w:val="22"/>
          <w:u w:val="single"/>
          <w:lang w:eastAsia="en-US" w:bidi="en-US"/>
        </w:rPr>
        <w:lastRenderedPageBreak/>
        <w:t>DETALHAMENTO DO PROJETO</w:t>
      </w:r>
    </w:p>
    <w:p w:rsidR="006F103F" w:rsidRPr="001576F8" w:rsidRDefault="006F103F" w:rsidP="006F103F">
      <w:pPr>
        <w:pStyle w:val="PargrafodaLista"/>
        <w:numPr>
          <w:ilvl w:val="0"/>
          <w:numId w:val="2"/>
        </w:numPr>
        <w:tabs>
          <w:tab w:val="left" w:pos="0"/>
        </w:tabs>
        <w:spacing w:before="240" w:after="240"/>
        <w:ind w:left="0" w:firstLine="0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 xml:space="preserve">Resumo Executivo do Projeto – </w:t>
      </w:r>
      <w:r>
        <w:rPr>
          <w:rFonts w:cs="Arial"/>
          <w:b/>
        </w:rPr>
        <w:t>UMA</w:t>
      </w:r>
      <w:r w:rsidRPr="001E6318">
        <w:rPr>
          <w:rFonts w:cs="Arial"/>
          <w:b/>
        </w:rPr>
        <w:t xml:space="preserve"> Página</w:t>
      </w:r>
    </w:p>
    <w:p w:rsidR="006F103F" w:rsidRPr="00EF7AE8" w:rsidRDefault="006F103F" w:rsidP="006F103F">
      <w:pPr>
        <w:pStyle w:val="SemEspaamento1"/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Pr="00EF7AE8">
        <w:rPr>
          <w:rFonts w:cs="Calibri"/>
          <w:lang w:val="pt-BR"/>
        </w:rPr>
        <w:t xml:space="preserve">Descrever claramente </w:t>
      </w:r>
      <w:r>
        <w:rPr>
          <w:rFonts w:cs="Calibri"/>
          <w:lang w:val="pt-BR"/>
        </w:rPr>
        <w:t xml:space="preserve">os </w:t>
      </w:r>
      <w:r w:rsidRPr="00EF7AE8">
        <w:rPr>
          <w:rFonts w:cs="Calibri"/>
          <w:lang w:val="pt-BR"/>
        </w:rPr>
        <w:t>objetivo</w:t>
      </w:r>
      <w:r>
        <w:rPr>
          <w:rFonts w:cs="Calibri"/>
          <w:lang w:val="pt-BR"/>
        </w:rPr>
        <w:t>s,</w:t>
      </w:r>
      <w:r w:rsidRPr="00EF7AE8">
        <w:rPr>
          <w:rFonts w:cs="Calibri"/>
          <w:lang w:val="pt-BR"/>
        </w:rPr>
        <w:t xml:space="preserve"> as metas</w:t>
      </w:r>
      <w:r>
        <w:rPr>
          <w:rFonts w:cs="Calibri"/>
          <w:lang w:val="pt-BR"/>
        </w:rPr>
        <w:t xml:space="preserve"> e </w:t>
      </w:r>
      <w:r w:rsidRPr="00EF7AE8">
        <w:rPr>
          <w:rFonts w:cs="Calibri"/>
          <w:lang w:val="pt-BR"/>
        </w:rPr>
        <w:t>o prazo de duração</w:t>
      </w:r>
      <w:r>
        <w:rPr>
          <w:rFonts w:cs="Calibri"/>
          <w:lang w:val="pt-BR"/>
        </w:rPr>
        <w:t xml:space="preserve"> do projeto,</w:t>
      </w:r>
      <w:r w:rsidRPr="00EF7AE8">
        <w:rPr>
          <w:rFonts w:cs="Calibri"/>
          <w:lang w:val="pt-BR"/>
        </w:rPr>
        <w:t xml:space="preserve"> demonstrando o que se preten</w:t>
      </w:r>
      <w:r>
        <w:rPr>
          <w:rFonts w:cs="Calibri"/>
          <w:lang w:val="pt-BR"/>
        </w:rPr>
        <w:t>de atingir ao final do mesmo</w:t>
      </w:r>
      <w:r w:rsidRPr="001576F8">
        <w:rPr>
          <w:rFonts w:cs="Calibri"/>
          <w:lang w:val="pt-BR"/>
        </w:rPr>
        <w:t>]</w:t>
      </w:r>
      <w:r>
        <w:rPr>
          <w:rFonts w:cs="Calibri"/>
          <w:lang w:val="pt-BR"/>
        </w:rPr>
        <w:t>.</w:t>
      </w:r>
    </w:p>
    <w:p w:rsidR="006F103F" w:rsidRDefault="006F103F" w:rsidP="006F103F">
      <w:pPr>
        <w:pStyle w:val="PargrafodaLista"/>
        <w:numPr>
          <w:ilvl w:val="0"/>
          <w:numId w:val="2"/>
        </w:numPr>
        <w:tabs>
          <w:tab w:val="num" w:pos="0"/>
        </w:tabs>
        <w:spacing w:before="240" w:after="240"/>
        <w:ind w:left="0" w:firstLine="0"/>
        <w:contextualSpacing w:val="0"/>
        <w:jc w:val="both"/>
        <w:rPr>
          <w:rFonts w:cs="Arial"/>
          <w:b/>
        </w:rPr>
      </w:pPr>
      <w:r w:rsidRPr="00A61B06">
        <w:rPr>
          <w:rFonts w:cs="Arial"/>
          <w:b/>
        </w:rPr>
        <w:t>Antecedentes, fundamentação teórica e justificativa da proposição</w:t>
      </w:r>
    </w:p>
    <w:p w:rsidR="006F103F" w:rsidRDefault="006F103F" w:rsidP="006F103F">
      <w:pPr>
        <w:pStyle w:val="PargrafodaLista"/>
        <w:spacing w:before="240" w:after="240"/>
        <w:ind w:left="0"/>
        <w:contextualSpacing w:val="0"/>
        <w:jc w:val="both"/>
        <w:rPr>
          <w:rFonts w:cs="Arial"/>
          <w:b/>
        </w:rPr>
      </w:pPr>
    </w:p>
    <w:p w:rsidR="006F103F" w:rsidRDefault="006F103F" w:rsidP="006F103F">
      <w:pPr>
        <w:pStyle w:val="PargrafodaLista"/>
        <w:numPr>
          <w:ilvl w:val="0"/>
          <w:numId w:val="2"/>
        </w:numPr>
        <w:tabs>
          <w:tab w:val="num" w:pos="0"/>
        </w:tabs>
        <w:spacing w:before="240" w:after="240"/>
        <w:ind w:left="0" w:firstLine="0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Objetivo Geral do Projeto</w:t>
      </w:r>
    </w:p>
    <w:p w:rsidR="006F103F" w:rsidRDefault="006F103F" w:rsidP="006F103F">
      <w:pPr>
        <w:pStyle w:val="PargrafodaLista"/>
        <w:ind w:left="0"/>
        <w:rPr>
          <w:rFonts w:cs="Arial"/>
          <w:b/>
        </w:rPr>
      </w:pPr>
    </w:p>
    <w:p w:rsidR="006F103F" w:rsidRPr="001576F8" w:rsidRDefault="006F103F" w:rsidP="006F103F">
      <w:pPr>
        <w:pStyle w:val="PargrafodaLista"/>
        <w:numPr>
          <w:ilvl w:val="0"/>
          <w:numId w:val="2"/>
        </w:numPr>
        <w:tabs>
          <w:tab w:val="num" w:pos="0"/>
        </w:tabs>
        <w:spacing w:before="240" w:after="240"/>
        <w:ind w:left="0" w:firstLine="0"/>
        <w:contextualSpacing w:val="0"/>
        <w:jc w:val="both"/>
        <w:rPr>
          <w:rFonts w:cs="Arial"/>
          <w:b/>
        </w:rPr>
      </w:pPr>
      <w:r w:rsidRPr="001576F8">
        <w:rPr>
          <w:rFonts w:cs="Arial"/>
          <w:b/>
        </w:rPr>
        <w:t>Objetivos Específicos do P</w:t>
      </w:r>
      <w:r>
        <w:rPr>
          <w:rFonts w:cs="Arial"/>
          <w:b/>
        </w:rPr>
        <w:t>rojeto</w:t>
      </w:r>
    </w:p>
    <w:p w:rsidR="006F103F" w:rsidRPr="001576F8" w:rsidRDefault="006F103F" w:rsidP="006F103F">
      <w:pPr>
        <w:pStyle w:val="PargrafodaLista"/>
        <w:spacing w:before="240" w:after="240"/>
        <w:ind w:left="3403"/>
        <w:contextualSpacing w:val="0"/>
        <w:jc w:val="both"/>
        <w:rPr>
          <w:rFonts w:cs="Arial"/>
          <w:b/>
        </w:rPr>
      </w:pPr>
    </w:p>
    <w:p w:rsidR="006F103F" w:rsidRDefault="006F103F" w:rsidP="006F103F">
      <w:pPr>
        <w:pStyle w:val="PargrafodaLista"/>
        <w:numPr>
          <w:ilvl w:val="0"/>
          <w:numId w:val="2"/>
        </w:numPr>
        <w:tabs>
          <w:tab w:val="num" w:pos="0"/>
        </w:tabs>
        <w:spacing w:before="240" w:after="240"/>
        <w:ind w:hanging="720"/>
        <w:contextualSpacing w:val="0"/>
        <w:jc w:val="both"/>
        <w:rPr>
          <w:rFonts w:cs="Arial"/>
          <w:b/>
        </w:rPr>
      </w:pP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esultados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sperados para cada </w:t>
      </w:r>
      <w:r>
        <w:rPr>
          <w:rFonts w:cs="Arial"/>
          <w:b/>
        </w:rPr>
        <w:t>O</w:t>
      </w:r>
      <w:r w:rsidRPr="001576F8">
        <w:rPr>
          <w:rFonts w:cs="Arial"/>
          <w:b/>
        </w:rPr>
        <w:t xml:space="preserve">bjetivo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specífico </w:t>
      </w:r>
      <w:r>
        <w:rPr>
          <w:rFonts w:cs="Arial"/>
          <w:b/>
        </w:rPr>
        <w:t>d</w:t>
      </w:r>
      <w:r w:rsidRPr="001576F8">
        <w:rPr>
          <w:rFonts w:cs="Arial"/>
          <w:b/>
        </w:rPr>
        <w:t xml:space="preserve">o </w:t>
      </w:r>
      <w:r>
        <w:rPr>
          <w:rFonts w:cs="Arial"/>
          <w:b/>
        </w:rPr>
        <w:t>p</w:t>
      </w:r>
      <w:r w:rsidRPr="001576F8">
        <w:rPr>
          <w:rFonts w:cs="Arial"/>
          <w:b/>
        </w:rPr>
        <w:t>rojeto</w:t>
      </w:r>
      <w:r>
        <w:rPr>
          <w:rFonts w:cs="Arial"/>
          <w:b/>
        </w:rPr>
        <w:t xml:space="preserve">. Para </w:t>
      </w:r>
      <w:r w:rsidRPr="001576F8">
        <w:rPr>
          <w:rFonts w:cs="Arial"/>
          <w:b/>
        </w:rPr>
        <w:t xml:space="preserve">cada </w:t>
      </w:r>
      <w:r>
        <w:rPr>
          <w:rFonts w:cs="Arial"/>
          <w:b/>
        </w:rPr>
        <w:t>R</w:t>
      </w:r>
      <w:r w:rsidRPr="001576F8">
        <w:rPr>
          <w:rFonts w:cs="Arial"/>
          <w:b/>
        </w:rPr>
        <w:t xml:space="preserve">esultado </w:t>
      </w:r>
      <w:r>
        <w:rPr>
          <w:rFonts w:cs="Arial"/>
          <w:b/>
        </w:rPr>
        <w:t>E</w:t>
      </w:r>
      <w:r w:rsidRPr="001576F8">
        <w:rPr>
          <w:rFonts w:cs="Arial"/>
          <w:b/>
        </w:rPr>
        <w:t xml:space="preserve">sperado, </w:t>
      </w:r>
      <w:r>
        <w:rPr>
          <w:rFonts w:cs="Arial"/>
          <w:b/>
        </w:rPr>
        <w:t xml:space="preserve">relacionar </w:t>
      </w:r>
      <w:r w:rsidRPr="001576F8">
        <w:rPr>
          <w:rFonts w:cs="Arial"/>
          <w:b/>
        </w:rPr>
        <w:t xml:space="preserve">as </w:t>
      </w:r>
      <w:r>
        <w:rPr>
          <w:rFonts w:cs="Arial"/>
          <w:b/>
        </w:rPr>
        <w:t>A</w:t>
      </w:r>
      <w:r w:rsidRPr="001576F8">
        <w:rPr>
          <w:rFonts w:cs="Arial"/>
          <w:b/>
        </w:rPr>
        <w:t xml:space="preserve">tividades a serem desenvolvidas para alcançá-lo. </w:t>
      </w:r>
      <w:r w:rsidRPr="00A61B06">
        <w:rPr>
          <w:rFonts w:cs="Arial"/>
          <w:b/>
        </w:rPr>
        <w:t xml:space="preserve"> </w:t>
      </w:r>
    </w:p>
    <w:p w:rsidR="006F103F" w:rsidRPr="00A61B06" w:rsidRDefault="006F103F" w:rsidP="006F103F">
      <w:pPr>
        <w:spacing w:before="240" w:after="240" w:line="276" w:lineRule="auto"/>
        <w:jc w:val="both"/>
        <w:rPr>
          <w:rFonts w:cs="Arial"/>
          <w:b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Objetivo </w:t>
      </w:r>
      <w:r>
        <w:rPr>
          <w:rFonts w:ascii="Calibri" w:eastAsia="Calibri" w:hAnsi="Calibri" w:cs="Arial"/>
          <w:color w:val="auto"/>
          <w:sz w:val="22"/>
          <w:szCs w:val="22"/>
        </w:rPr>
        <w:t>E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specífico A1: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969"/>
      </w:tblGrid>
      <w:tr w:rsidR="006F103F" w:rsidRPr="001576F8" w:rsidTr="00854F96">
        <w:trPr>
          <w:trHeight w:val="21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3F" w:rsidRPr="001576F8" w:rsidRDefault="006F103F" w:rsidP="00854F96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03F" w:rsidRPr="001576F8" w:rsidRDefault="006F103F" w:rsidP="00854F96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Atividades</w:t>
            </w:r>
          </w:p>
        </w:tc>
      </w:tr>
      <w:tr w:rsidR="006F103F" w:rsidRPr="001576F8" w:rsidTr="00854F96">
        <w:trPr>
          <w:cantSplit/>
          <w:trHeight w:val="276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 </w:t>
            </w: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</w:t>
            </w: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F103F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Ax</w:t>
            </w: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x</w:t>
            </w: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....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A111 </w:t>
            </w: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A112 </w:t>
            </w: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A11</w:t>
            </w: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x</w:t>
            </w: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 </w:t>
            </w:r>
          </w:p>
          <w:p w:rsidR="006F103F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A121</w:t>
            </w: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color w:val="auto"/>
                <w:sz w:val="22"/>
                <w:szCs w:val="22"/>
              </w:rPr>
              <w:t>A12x...</w:t>
            </w:r>
          </w:p>
          <w:p w:rsidR="006F103F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  <w:p w:rsidR="006F103F" w:rsidRPr="001576F8" w:rsidRDefault="006F103F" w:rsidP="00854F96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color w:val="auto"/>
                <w:sz w:val="22"/>
                <w:szCs w:val="22"/>
              </w:rPr>
              <w:t>Axxx...</w:t>
            </w:r>
          </w:p>
        </w:tc>
      </w:tr>
    </w:tbl>
    <w:p w:rsidR="006F103F" w:rsidRPr="001576F8" w:rsidRDefault="006F103F" w:rsidP="006F103F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Metodologia</w:t>
      </w:r>
      <w:r>
        <w:rPr>
          <w:rFonts w:ascii="Calibri" w:eastAsia="Calibri" w:hAnsi="Calibri" w:cs="Arial"/>
          <w:color w:val="auto"/>
          <w:sz w:val="22"/>
          <w:szCs w:val="22"/>
        </w:rPr>
        <w:t xml:space="preserve"> detalhada:</w:t>
      </w:r>
    </w:p>
    <w:p w:rsidR="006F103F" w:rsidRPr="001576F8" w:rsidRDefault="006F103F" w:rsidP="006F103F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Descrever as etapas</w:t>
      </w:r>
      <w:r>
        <w:rPr>
          <w:rFonts w:ascii="Calibri" w:eastAsia="Calibri" w:hAnsi="Calibri" w:cs="Arial"/>
          <w:color w:val="auto"/>
          <w:sz w:val="22"/>
          <w:szCs w:val="22"/>
        </w:rPr>
        <w:t>, procedimentos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 e meios para execução </w:t>
      </w:r>
      <w:r>
        <w:rPr>
          <w:rFonts w:ascii="Calibri" w:eastAsia="Calibri" w:hAnsi="Calibri" w:cs="Arial"/>
          <w:color w:val="auto"/>
          <w:sz w:val="22"/>
          <w:szCs w:val="22"/>
        </w:rPr>
        <w:t>deste Objetivo Específico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, contemplando:</w:t>
      </w:r>
    </w:p>
    <w:p w:rsidR="006F103F" w:rsidRPr="001576F8" w:rsidRDefault="006F103F" w:rsidP="006F103F">
      <w:pPr>
        <w:spacing w:before="240" w:after="240" w:line="276" w:lineRule="auto"/>
        <w:ind w:left="709" w:hanging="1"/>
        <w:jc w:val="both"/>
        <w:rPr>
          <w:rFonts w:ascii="Calibri" w:eastAsia="Calibri" w:hAnsi="Calibri" w:cs="Arial"/>
          <w:color w:val="auto"/>
          <w:sz w:val="22"/>
          <w:szCs w:val="22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materiais (indicar os meios, instrumentos, equipamentos, bens e objetos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rojeto)</w:t>
      </w:r>
      <w:r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6F103F" w:rsidRPr="001576F8" w:rsidRDefault="006F103F" w:rsidP="006F103F">
      <w:pPr>
        <w:spacing w:before="240" w:after="240" w:line="276" w:lineRule="auto"/>
        <w:ind w:firstLine="708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  <w:r>
        <w:rPr>
          <w:rFonts w:ascii="Calibri" w:eastAsia="Calibri" w:hAnsi="Calibri" w:cs="Arial"/>
          <w:color w:val="auto"/>
          <w:sz w:val="22"/>
          <w:szCs w:val="22"/>
        </w:rPr>
        <w:t xml:space="preserve">- 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 xml:space="preserve">Os recursos humanos (indicar os recursos humanos necessários à execução do </w:t>
      </w:r>
      <w:r>
        <w:rPr>
          <w:rFonts w:ascii="Calibri" w:eastAsia="Calibri" w:hAnsi="Calibri" w:cs="Arial"/>
          <w:color w:val="auto"/>
          <w:sz w:val="22"/>
          <w:szCs w:val="22"/>
        </w:rPr>
        <w:t>projeto).</w:t>
      </w:r>
    </w:p>
    <w:p w:rsidR="006F103F" w:rsidRPr="002866C7" w:rsidRDefault="006F103F" w:rsidP="006F103F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cs="Calibri"/>
        </w:rPr>
        <w:lastRenderedPageBreak/>
        <w:t>[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Repl</w:t>
      </w:r>
      <w:r>
        <w:rPr>
          <w:rFonts w:ascii="Calibri" w:eastAsia="Calibri" w:hAnsi="Calibri" w:cs="Arial"/>
          <w:color w:val="auto"/>
          <w:sz w:val="22"/>
          <w:szCs w:val="22"/>
        </w:rPr>
        <w:t>icar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 xml:space="preserve"> esse conjunto de informações para cada Objetivo Específico do </w:t>
      </w:r>
      <w:r>
        <w:rPr>
          <w:rFonts w:ascii="Calibri" w:eastAsia="Calibri" w:hAnsi="Calibri" w:cs="Arial"/>
          <w:color w:val="auto"/>
          <w:sz w:val="22"/>
          <w:szCs w:val="22"/>
        </w:rPr>
        <w:t>p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rojeto</w:t>
      </w:r>
      <w:r w:rsidRPr="001576F8">
        <w:rPr>
          <w:rFonts w:cs="Calibri"/>
        </w:rPr>
        <w:t>]</w:t>
      </w:r>
      <w:r w:rsidRPr="002866C7">
        <w:rPr>
          <w:rFonts w:ascii="Calibri" w:eastAsia="Calibri" w:hAnsi="Calibri" w:cs="Arial"/>
          <w:color w:val="auto"/>
          <w:sz w:val="22"/>
          <w:szCs w:val="22"/>
        </w:rPr>
        <w:t>.</w:t>
      </w:r>
    </w:p>
    <w:p w:rsidR="006F103F" w:rsidRDefault="006F103F" w:rsidP="006F103F">
      <w:pPr>
        <w:spacing w:before="240" w:after="240" w:line="276" w:lineRule="auto"/>
        <w:jc w:val="both"/>
        <w:rPr>
          <w:rFonts w:ascii="Calibri" w:eastAsia="Calibri" w:hAnsi="Calibri" w:cs="Arial"/>
          <w:color w:val="auto"/>
          <w:sz w:val="22"/>
          <w:szCs w:val="22"/>
          <w:lang w:eastAsia="en-US"/>
        </w:rPr>
      </w:pPr>
      <w:r w:rsidRPr="001576F8">
        <w:rPr>
          <w:rFonts w:cs="Calibri"/>
        </w:rPr>
        <w:t>[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As atividades descritas devem ser as mesmas a serem preenchidas no Cronograma Físico Financeiro - Anexo D e no Orçamento e Cronograma de Desembolso – Anexo E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F103F" w:rsidRPr="001576F8" w:rsidRDefault="006F103F" w:rsidP="006F103F">
      <w:pPr>
        <w:spacing w:before="240" w:after="240" w:line="276" w:lineRule="auto"/>
        <w:rPr>
          <w:rFonts w:ascii="Calibri" w:eastAsia="Calibri" w:hAnsi="Calibri" w:cs="Arial"/>
          <w:b/>
          <w:color w:val="auto"/>
          <w:sz w:val="22"/>
          <w:szCs w:val="22"/>
          <w:highlight w:val="yellow"/>
        </w:rPr>
      </w:pPr>
    </w:p>
    <w:p w:rsidR="006F103F" w:rsidRPr="001576F8" w:rsidRDefault="006F103F" w:rsidP="006F103F">
      <w:pPr>
        <w:spacing w:before="240" w:after="240" w:line="276" w:lineRule="auto"/>
        <w:jc w:val="both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 w:rsidRPr="001576F8">
        <w:rPr>
          <w:rFonts w:ascii="Calibri" w:eastAsia="Calibri" w:hAnsi="Calibri" w:cs="Arial"/>
          <w:b/>
          <w:color w:val="auto"/>
          <w:sz w:val="22"/>
          <w:szCs w:val="22"/>
        </w:rPr>
        <w:t>6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Indicadores, Produtos</w:t>
      </w:r>
      <w:r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Gerados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 xml:space="preserve"> e Fatores Externos</w:t>
      </w:r>
    </w:p>
    <w:p w:rsidR="006F103F" w:rsidRPr="00ED2670" w:rsidRDefault="006F103F" w:rsidP="006F103F">
      <w:pPr>
        <w:spacing w:before="240" w:after="240" w:line="276" w:lineRule="auto"/>
        <w:jc w:val="both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Para cada Resultado Esperado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, definir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indicadores de monitoramento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 (q</w:t>
      </w:r>
      <w:r>
        <w:rPr>
          <w:rFonts w:ascii="Calibri" w:eastAsia="Calibri" w:hAnsi="Calibri"/>
          <w:color w:val="auto"/>
          <w:sz w:val="22"/>
          <w:szCs w:val="22"/>
        </w:rPr>
        <w:t>uais as melhores formas de medir o sucesso do resultado alcançado)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, produtos a serem gerados e fatores externos que possam representar risco/oportun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idade para o alcance dos mesmos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F103F" w:rsidRPr="001576F8" w:rsidRDefault="006F103F" w:rsidP="006F103F">
      <w:pPr>
        <w:spacing w:before="240" w:after="240" w:line="276" w:lineRule="auto"/>
        <w:rPr>
          <w:rFonts w:ascii="Calibri" w:eastAsia="Calibri" w:hAnsi="Calibri" w:cs="Arial"/>
          <w:snapToGrid w:val="0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snapToGrid w:val="0"/>
          <w:color w:val="auto"/>
          <w:sz w:val="22"/>
          <w:szCs w:val="22"/>
        </w:rPr>
        <w:t xml:space="preserve">Objetivo Específico A1: 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F103F" w:rsidRPr="001576F8" w:rsidTr="00854F96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F103F" w:rsidRPr="001576F8" w:rsidTr="00854F96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A11 </w:t>
            </w:r>
          </w:p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ED2670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F103F" w:rsidRDefault="006F103F" w:rsidP="006F103F">
      <w:pPr>
        <w:spacing w:before="240" w:after="240" w:line="276" w:lineRule="auto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Objetivo Específico A2: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F103F" w:rsidRPr="001576F8" w:rsidTr="00854F96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F103F" w:rsidRPr="001576F8" w:rsidTr="00854F96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2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1 </w:t>
            </w:r>
          </w:p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ED2670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F103F" w:rsidRPr="001576F8" w:rsidRDefault="006F103F" w:rsidP="006F103F">
      <w:pPr>
        <w:spacing w:before="240" w:after="240" w:line="276" w:lineRule="auto"/>
        <w:rPr>
          <w:rFonts w:ascii="Calibri" w:eastAsia="Calibri" w:hAnsi="Calibri" w:cs="Arial"/>
          <w:color w:val="auto"/>
          <w:sz w:val="22"/>
          <w:szCs w:val="22"/>
        </w:rPr>
      </w:pPr>
      <w:r w:rsidRPr="001576F8">
        <w:rPr>
          <w:rFonts w:ascii="Calibri" w:eastAsia="Calibri" w:hAnsi="Calibri" w:cs="Arial"/>
          <w:color w:val="auto"/>
          <w:sz w:val="22"/>
          <w:szCs w:val="22"/>
        </w:rPr>
        <w:t>Objetivo Específico A</w:t>
      </w:r>
      <w:r>
        <w:rPr>
          <w:rFonts w:ascii="Calibri" w:eastAsia="Calibri" w:hAnsi="Calibri" w:cs="Arial"/>
          <w:color w:val="auto"/>
          <w:sz w:val="22"/>
          <w:szCs w:val="22"/>
        </w:rPr>
        <w:t>x</w:t>
      </w:r>
      <w:r w:rsidRPr="001576F8">
        <w:rPr>
          <w:rFonts w:ascii="Calibri" w:eastAsia="Calibri" w:hAnsi="Calibri" w:cs="Arial"/>
          <w:color w:val="auto"/>
          <w:sz w:val="22"/>
          <w:szCs w:val="22"/>
        </w:rPr>
        <w:t>:</w:t>
      </w:r>
    </w:p>
    <w:tbl>
      <w:tblPr>
        <w:tblW w:w="9498" w:type="dxa"/>
        <w:tblInd w:w="-7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1800"/>
        <w:gridCol w:w="2277"/>
        <w:gridCol w:w="3119"/>
      </w:tblGrid>
      <w:tr w:rsidR="006F103F" w:rsidRPr="001576F8" w:rsidTr="00854F96">
        <w:trPr>
          <w:trHeight w:val="660"/>
        </w:trPr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Resultados esperados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Indicadores</w:t>
            </w: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Produtos Gerados</w:t>
            </w: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</w:tcPr>
          <w:p w:rsidR="006F103F" w:rsidRPr="001576F8" w:rsidRDefault="006F103F" w:rsidP="00854F96">
            <w:pPr>
              <w:spacing w:before="60" w:after="60" w:line="276" w:lineRule="auto"/>
              <w:jc w:val="center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Fatores externos (para </w:t>
            </w:r>
            <w:r>
              <w:rPr>
                <w:rFonts w:ascii="Calibri" w:eastAsia="Calibri" w:hAnsi="Calibri"/>
                <w:color w:val="auto"/>
                <w:sz w:val="22"/>
                <w:szCs w:val="22"/>
              </w:rPr>
              <w:t xml:space="preserve">o </w:t>
            </w:r>
            <w:r w:rsidRPr="001576F8">
              <w:rPr>
                <w:rFonts w:ascii="Calibri" w:eastAsia="Calibri" w:hAnsi="Calibri"/>
                <w:color w:val="auto"/>
                <w:sz w:val="22"/>
                <w:szCs w:val="22"/>
              </w:rPr>
              <w:t>alcance dos resultados)</w:t>
            </w:r>
          </w:p>
        </w:tc>
      </w:tr>
      <w:tr w:rsidR="006F103F" w:rsidRPr="001576F8" w:rsidTr="00854F96">
        <w:tc>
          <w:tcPr>
            <w:tcW w:w="23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</w:pP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A</w:t>
            </w:r>
            <w:r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>xx</w:t>
            </w:r>
            <w:r w:rsidRPr="001576F8">
              <w:rPr>
                <w:rFonts w:ascii="Calibri" w:eastAsia="Calibri" w:hAnsi="Calibri" w:cs="Arial"/>
                <w:snapToGrid w:val="0"/>
                <w:color w:val="auto"/>
                <w:sz w:val="22"/>
                <w:szCs w:val="22"/>
              </w:rPr>
              <w:t xml:space="preserve"> </w:t>
            </w:r>
          </w:p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6F103F" w:rsidRPr="00ED2670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Riscos</w:t>
            </w:r>
            <w:r w:rsidRPr="00ED2670">
              <w:rPr>
                <w:rFonts w:ascii="Calibri" w:eastAsia="Calibri" w:hAnsi="Calibri" w:cs="Arial"/>
                <w:color w:val="auto"/>
                <w:sz w:val="22"/>
                <w:szCs w:val="22"/>
              </w:rPr>
              <w:t xml:space="preserve">: </w:t>
            </w:r>
          </w:p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iCs/>
                <w:color w:val="auto"/>
                <w:sz w:val="22"/>
                <w:szCs w:val="22"/>
              </w:rPr>
              <w:t>Oportunidades</w:t>
            </w:r>
            <w:r w:rsidRPr="00ED2670">
              <w:rPr>
                <w:rFonts w:ascii="Calibri" w:eastAsia="Calibri" w:hAnsi="Calibri" w:cs="Arial"/>
                <w:bCs/>
                <w:iCs/>
                <w:color w:val="auto"/>
                <w:sz w:val="22"/>
                <w:szCs w:val="22"/>
              </w:rPr>
              <w:t>:</w:t>
            </w:r>
            <w:r w:rsidRPr="001576F8">
              <w:rPr>
                <w:rFonts w:ascii="Calibri" w:eastAsia="Calibri" w:hAnsi="Calibri" w:cs="Arial"/>
                <w:b/>
                <w:bCs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6F103F" w:rsidRPr="001576F8" w:rsidRDefault="006F103F" w:rsidP="006F103F">
      <w:pPr>
        <w:spacing w:before="240" w:after="240" w:line="276" w:lineRule="auto"/>
        <w:rPr>
          <w:rFonts w:ascii="Calibri" w:eastAsia="Calibri" w:hAnsi="Calibri" w:cs="Arial"/>
          <w:b/>
          <w:bCs/>
          <w:color w:val="auto"/>
          <w:sz w:val="22"/>
          <w:szCs w:val="22"/>
        </w:rPr>
      </w:pPr>
    </w:p>
    <w:p w:rsidR="006F103F" w:rsidRPr="001576F8" w:rsidRDefault="006F103F" w:rsidP="006F103F">
      <w:pPr>
        <w:spacing w:before="240" w:after="240" w:line="276" w:lineRule="auto"/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</w:pPr>
      <w:r>
        <w:rPr>
          <w:rFonts w:ascii="Calibri" w:eastAsia="Calibri" w:hAnsi="Calibri" w:cs="Arial"/>
          <w:b/>
          <w:color w:val="auto"/>
          <w:sz w:val="22"/>
          <w:szCs w:val="22"/>
        </w:rPr>
        <w:br w:type="page"/>
      </w:r>
      <w:r w:rsidRPr="001576F8">
        <w:rPr>
          <w:rFonts w:ascii="Calibri" w:eastAsia="Calibri" w:hAnsi="Calibri" w:cs="Arial"/>
          <w:b/>
          <w:color w:val="auto"/>
          <w:sz w:val="22"/>
          <w:szCs w:val="22"/>
        </w:rPr>
        <w:lastRenderedPageBreak/>
        <w:t>7</w:t>
      </w:r>
      <w:r w:rsidRPr="001576F8">
        <w:rPr>
          <w:rFonts w:ascii="Calibri" w:eastAsia="Calibri" w:hAnsi="Calibri" w:cs="Arial"/>
          <w:b/>
          <w:color w:val="auto"/>
          <w:sz w:val="22"/>
          <w:szCs w:val="22"/>
          <w:lang w:eastAsia="en-US"/>
        </w:rPr>
        <w:t>. Perfil da Equipe Responsável pela Execução</w:t>
      </w:r>
    </w:p>
    <w:p w:rsidR="006F103F" w:rsidRPr="0020764E" w:rsidRDefault="006F103F" w:rsidP="006F103F">
      <w:pPr>
        <w:spacing w:before="240" w:after="24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1576F8">
        <w:rPr>
          <w:rFonts w:cs="Calibri"/>
        </w:rPr>
        <w:t>[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Descreva os perfis profissionais da equipe diretamente responsável pela execução do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rojeto, apresentando o tipo de experiência, as principais atribuições e o tempo que dedicará ao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p</w:t>
      </w:r>
      <w:r w:rsidRPr="00ED2670">
        <w:rPr>
          <w:rFonts w:ascii="Calibri" w:eastAsia="Calibri" w:hAnsi="Calibri" w:cs="Arial"/>
          <w:color w:val="auto"/>
          <w:sz w:val="22"/>
          <w:szCs w:val="22"/>
          <w:lang w:eastAsia="en-US"/>
        </w:rPr>
        <w:t>rojeto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tbl>
      <w:tblPr>
        <w:tblW w:w="935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3"/>
        <w:gridCol w:w="2410"/>
        <w:gridCol w:w="1984"/>
      </w:tblGrid>
      <w:tr w:rsidR="006F103F" w:rsidRPr="00ED2670" w:rsidTr="00854F96">
        <w:trPr>
          <w:trHeight w:val="63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03F" w:rsidRPr="00ED2670" w:rsidRDefault="006F103F" w:rsidP="00854F96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03F" w:rsidRPr="00ED2670" w:rsidRDefault="006F103F" w:rsidP="00854F96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Instituição e vínculo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03F" w:rsidRPr="00ED2670" w:rsidRDefault="006F103F" w:rsidP="00854F96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Atribuições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03F" w:rsidRPr="00ED2670" w:rsidRDefault="006F103F" w:rsidP="00854F96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Dedicação no </w:t>
            </w: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p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rojeto (nº de meses e carga horária semanal)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103F" w:rsidRPr="00ED2670" w:rsidRDefault="006F103F" w:rsidP="00854F96">
            <w:pPr>
              <w:spacing w:before="120" w:after="120" w:line="276" w:lineRule="auto"/>
              <w:jc w:val="center"/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>Link do Curriculum</w:t>
            </w:r>
            <w:r w:rsidRPr="00ED2670">
              <w:rPr>
                <w:rFonts w:ascii="Calibri" w:eastAsia="Calibri" w:hAnsi="Calibri" w:cs="Arial"/>
                <w:bCs/>
                <w:color w:val="auto"/>
                <w:sz w:val="22"/>
                <w:szCs w:val="22"/>
              </w:rPr>
              <w:t xml:space="preserve"> Lattes (*)</w:t>
            </w:r>
          </w:p>
        </w:tc>
      </w:tr>
      <w:tr w:rsidR="006F103F" w:rsidRPr="001576F8" w:rsidTr="00854F96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F103F" w:rsidRPr="001576F8" w:rsidTr="00854F96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F103F" w:rsidRPr="001576F8" w:rsidTr="00854F96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  <w:tr w:rsidR="006F103F" w:rsidRPr="001576F8" w:rsidTr="00854F96">
        <w:trPr>
          <w:trHeight w:val="206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03F" w:rsidRPr="001576F8" w:rsidRDefault="006F103F" w:rsidP="00854F96">
            <w:pPr>
              <w:spacing w:before="240" w:after="240" w:line="276" w:lineRule="auto"/>
              <w:rPr>
                <w:rFonts w:ascii="Calibri" w:eastAsia="Calibri" w:hAnsi="Calibri" w:cs="Arial"/>
                <w:color w:val="auto"/>
                <w:sz w:val="22"/>
                <w:szCs w:val="22"/>
              </w:rPr>
            </w:pPr>
          </w:p>
        </w:tc>
      </w:tr>
    </w:tbl>
    <w:p w:rsidR="006F103F" w:rsidRDefault="006F103F" w:rsidP="006F103F">
      <w:pPr>
        <w:pStyle w:val="SemEspaamento1"/>
        <w:spacing w:before="240" w:after="240" w:line="276" w:lineRule="auto"/>
        <w:ind w:left="360" w:hanging="360"/>
        <w:jc w:val="both"/>
        <w:rPr>
          <w:rFonts w:cs="Calibri"/>
          <w:lang w:val="pt-BR"/>
        </w:rPr>
      </w:pPr>
      <w:r w:rsidRPr="00AD31AD">
        <w:rPr>
          <w:rFonts w:cs="Calibri"/>
          <w:lang w:val="pt-BR"/>
        </w:rPr>
        <w:t xml:space="preserve">(*) Pesquisadores </w:t>
      </w:r>
      <w:r>
        <w:rPr>
          <w:rFonts w:cs="Calibri"/>
          <w:lang w:val="pt-BR"/>
        </w:rPr>
        <w:t>de instituições estrangeiras,</w:t>
      </w:r>
      <w:r w:rsidRPr="00AD31AD">
        <w:rPr>
          <w:rFonts w:cs="Calibri"/>
          <w:lang w:val="pt-BR"/>
        </w:rPr>
        <w:t xml:space="preserve"> </w:t>
      </w:r>
      <w:r>
        <w:rPr>
          <w:rFonts w:cs="Calibri"/>
          <w:lang w:val="pt-BR"/>
        </w:rPr>
        <w:t xml:space="preserve">ou outros casos justificáveis, </w:t>
      </w:r>
      <w:r w:rsidRPr="00AD31AD">
        <w:rPr>
          <w:rFonts w:cs="Calibri"/>
          <w:lang w:val="pt-BR"/>
        </w:rPr>
        <w:t>membros da equipe</w:t>
      </w:r>
      <w:r>
        <w:rPr>
          <w:rFonts w:cs="Calibri"/>
          <w:lang w:val="pt-BR"/>
        </w:rPr>
        <w:t xml:space="preserve"> do projeto,</w:t>
      </w:r>
      <w:r w:rsidRPr="00AD31AD">
        <w:rPr>
          <w:rFonts w:cs="Calibri"/>
          <w:lang w:val="pt-BR"/>
        </w:rPr>
        <w:t xml:space="preserve"> podem optar por apresentar o currículo em outro formato.</w:t>
      </w:r>
    </w:p>
    <w:p w:rsidR="006F103F" w:rsidRDefault="006F103F" w:rsidP="006F103F">
      <w:pPr>
        <w:pStyle w:val="SemEspaamento1"/>
        <w:spacing w:before="240" w:after="240" w:line="276" w:lineRule="auto"/>
        <w:ind w:left="360" w:hanging="360"/>
        <w:jc w:val="both"/>
        <w:rPr>
          <w:rFonts w:cs="Calibri"/>
          <w:lang w:val="pt-BR"/>
        </w:rPr>
      </w:pPr>
    </w:p>
    <w:p w:rsidR="006F103F" w:rsidRPr="00327116" w:rsidRDefault="006F103F" w:rsidP="006F103F">
      <w:pPr>
        <w:pStyle w:val="SemEspaamento1"/>
        <w:spacing w:before="240" w:after="240" w:line="276" w:lineRule="auto"/>
        <w:ind w:left="360" w:hanging="360"/>
        <w:jc w:val="both"/>
        <w:rPr>
          <w:b/>
          <w:bCs/>
          <w:iCs/>
        </w:rPr>
      </w:pPr>
      <w:r w:rsidRPr="00327116">
        <w:rPr>
          <w:b/>
          <w:bCs/>
          <w:iCs/>
        </w:rPr>
        <w:t>8. Questões adicionais</w:t>
      </w:r>
    </w:p>
    <w:p w:rsidR="006F103F" w:rsidRPr="0020764E" w:rsidRDefault="006F103F" w:rsidP="006F103F">
      <w:pPr>
        <w:spacing w:before="240" w:after="240" w:line="276" w:lineRule="auto"/>
        <w:jc w:val="both"/>
        <w:rPr>
          <w:rFonts w:ascii="Calibri" w:eastAsia="Calibri" w:hAnsi="Calibri" w:cs="Arial"/>
          <w:i/>
          <w:snapToGrid w:val="0"/>
          <w:color w:val="auto"/>
          <w:sz w:val="22"/>
          <w:szCs w:val="22"/>
        </w:rPr>
      </w:pPr>
      <w:r w:rsidRPr="00C41F5B">
        <w:rPr>
          <w:rFonts w:ascii="Calibri" w:eastAsia="Calibri" w:hAnsi="Calibri" w:cs="Arial"/>
          <w:color w:val="auto"/>
          <w:sz w:val="22"/>
          <w:szCs w:val="22"/>
          <w:lang w:eastAsia="en-US"/>
        </w:rPr>
        <w:t xml:space="preserve">[Responda </w:t>
      </w:r>
      <w:r>
        <w:rPr>
          <w:rFonts w:ascii="Calibri" w:eastAsia="Calibri" w:hAnsi="Calibri" w:cs="Arial"/>
          <w:color w:val="auto"/>
          <w:sz w:val="22"/>
          <w:szCs w:val="22"/>
          <w:lang w:eastAsia="en-US"/>
        </w:rPr>
        <w:t>as perguntas a seguir ao final do detalhamento do projeto</w:t>
      </w:r>
      <w:r w:rsidRPr="001576F8">
        <w:rPr>
          <w:rFonts w:cs="Calibri"/>
        </w:rPr>
        <w:t>]</w:t>
      </w:r>
      <w:r w:rsidRPr="00EF7AE8">
        <w:rPr>
          <w:rFonts w:ascii="Calibri" w:eastAsia="Calibri" w:hAnsi="Calibri" w:cs="Arial"/>
          <w:color w:val="auto"/>
          <w:sz w:val="22"/>
          <w:szCs w:val="22"/>
          <w:lang w:eastAsia="en-US"/>
        </w:rPr>
        <w:t>.</w:t>
      </w:r>
    </w:p>
    <w:p w:rsidR="006F103F" w:rsidRPr="00327116" w:rsidRDefault="006F103F" w:rsidP="006F103F">
      <w:pPr>
        <w:pStyle w:val="SemEspaamento1"/>
        <w:numPr>
          <w:ilvl w:val="0"/>
          <w:numId w:val="3"/>
        </w:numPr>
        <w:spacing w:before="240" w:after="240" w:line="276" w:lineRule="auto"/>
        <w:jc w:val="both"/>
        <w:rPr>
          <w:iCs/>
        </w:rPr>
      </w:pPr>
      <w:r w:rsidRPr="00327116">
        <w:rPr>
          <w:iCs/>
        </w:rPr>
        <w:t>O seu projeto levou em consideração questões de integração de gênero na sua elaboração? Durante a implementação do projeto, como a integração de gênero será promovida? (Caso o projeto não envolva nenhuma questão de integração de gênero, por favor indique a não relevância desta questão)</w:t>
      </w:r>
    </w:p>
    <w:p w:rsidR="006F103F" w:rsidRPr="00327116" w:rsidRDefault="006F103F" w:rsidP="006F103F">
      <w:pPr>
        <w:pStyle w:val="SemEspaamento1"/>
        <w:numPr>
          <w:ilvl w:val="0"/>
          <w:numId w:val="3"/>
        </w:numPr>
        <w:spacing w:before="240" w:after="240" w:line="276" w:lineRule="auto"/>
        <w:jc w:val="both"/>
        <w:rPr>
          <w:iCs/>
        </w:rPr>
      </w:pPr>
      <w:r w:rsidRPr="00327116">
        <w:rPr>
          <w:iCs/>
        </w:rPr>
        <w:t>O seu projeto irá lidar com povos indígenas? Em caso positivo, como será feita a divulgação da informação a estes povos sobre os objetivos do projeto e os resultados alcançados?</w:t>
      </w:r>
    </w:p>
    <w:p w:rsidR="008B07D0" w:rsidRDefault="006F103F" w:rsidP="00D06733">
      <w:pPr>
        <w:pStyle w:val="SemEspaamento1"/>
        <w:numPr>
          <w:ilvl w:val="0"/>
          <w:numId w:val="3"/>
        </w:numPr>
        <w:spacing w:before="240" w:after="240" w:line="276" w:lineRule="auto"/>
        <w:jc w:val="both"/>
      </w:pPr>
      <w:r w:rsidRPr="006F103F">
        <w:rPr>
          <w:iCs/>
        </w:rPr>
        <w:t>O seu projeto irá lidar com populações ou comunidades tradicionais? Em caso positivo, como será feita a divulgação da informação sobre os objetivos do projeto e os resultados alcançados?</w:t>
      </w:r>
    </w:p>
    <w:sectPr w:rsidR="008B07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2570C"/>
    <w:multiLevelType w:val="hybridMultilevel"/>
    <w:tmpl w:val="12BE4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21934"/>
    <w:multiLevelType w:val="hybridMultilevel"/>
    <w:tmpl w:val="4ED83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F"/>
    <w:rsid w:val="006F103F"/>
    <w:rsid w:val="008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69AEF-215F-4F41-9D69-F8BB386D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03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F1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F103F"/>
  </w:style>
  <w:style w:type="paragraph" w:customStyle="1" w:styleId="SemEspaamento1">
    <w:name w:val="Sem Espaçamento1"/>
    <w:basedOn w:val="Normal"/>
    <w:rsid w:val="006F103F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6F103F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F103F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6F10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1034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1</cp:revision>
  <dcterms:created xsi:type="dcterms:W3CDTF">2016-02-04T23:49:00Z</dcterms:created>
  <dcterms:modified xsi:type="dcterms:W3CDTF">2016-02-04T23:51:00Z</dcterms:modified>
</cp:coreProperties>
</file>