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13" w:rsidRPr="008B6318" w:rsidRDefault="00400413" w:rsidP="00400413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279575806"/>
      <w:bookmarkStart w:id="1" w:name="_Toc303360735"/>
      <w:bookmarkStart w:id="2" w:name="_Toc303361109"/>
      <w:bookmarkStart w:id="3" w:name="_Toc442364114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Cronograma de Execução Física d</w:t>
      </w:r>
      <w:r w:rsidRPr="008B6318">
        <w:rPr>
          <w:rFonts w:ascii="Calibri" w:hAnsi="Calibri" w:cs="Calibri"/>
          <w:color w:val="auto"/>
        </w:rPr>
        <w:t>o Projeto</w:t>
      </w:r>
      <w:bookmarkEnd w:id="0"/>
      <w:bookmarkEnd w:id="1"/>
      <w:bookmarkEnd w:id="2"/>
      <w:bookmarkEnd w:id="3"/>
    </w:p>
    <w:p w:rsidR="00400413" w:rsidRPr="001576F8" w:rsidRDefault="00400413" w:rsidP="00400413">
      <w:pPr>
        <w:pStyle w:val="SemEspaamento1"/>
        <w:spacing w:before="240" w:after="240" w:line="276" w:lineRule="auto"/>
        <w:rPr>
          <w:rFonts w:cs="Calibri"/>
          <w:lang w:val="pt-BR"/>
        </w:rPr>
      </w:pPr>
      <w:r w:rsidRPr="001576F8">
        <w:rPr>
          <w:rFonts w:cs="Calibri"/>
          <w:lang w:val="pt-BR"/>
        </w:rPr>
        <w:t xml:space="preserve">As instituições proponentes deverão propor um cronograma de atividades condizentes com a realidade </w:t>
      </w:r>
      <w:r>
        <w:rPr>
          <w:rFonts w:cs="Calibri"/>
          <w:lang w:val="pt-BR"/>
        </w:rPr>
        <w:t>das</w:t>
      </w:r>
      <w:r w:rsidRPr="001576F8">
        <w:rPr>
          <w:rFonts w:cs="Calibri"/>
          <w:lang w:val="pt-BR"/>
        </w:rPr>
        <w:t xml:space="preserve"> tarefas a serem realizadas, e de acordo com os desembolsos a serem efetuado para o </w:t>
      </w:r>
      <w:r>
        <w:rPr>
          <w:rFonts w:cs="Calibri"/>
          <w:lang w:val="pt-BR"/>
        </w:rPr>
        <w:t>p</w:t>
      </w:r>
      <w:r w:rsidRPr="001576F8">
        <w:rPr>
          <w:rFonts w:cs="Calibri"/>
          <w:lang w:val="pt-BR"/>
        </w:rPr>
        <w:t>rojeto</w:t>
      </w:r>
      <w:r>
        <w:rPr>
          <w:rFonts w:cs="Calibri"/>
          <w:lang w:val="pt-BR"/>
        </w:rPr>
        <w:t>, no seguinte modelo:</w:t>
      </w:r>
    </w:p>
    <w:tbl>
      <w:tblPr>
        <w:tblW w:w="216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5"/>
        <w:gridCol w:w="795"/>
        <w:gridCol w:w="267"/>
        <w:gridCol w:w="850"/>
        <w:gridCol w:w="992"/>
        <w:gridCol w:w="993"/>
        <w:gridCol w:w="992"/>
        <w:gridCol w:w="992"/>
        <w:gridCol w:w="912"/>
        <w:gridCol w:w="1215"/>
        <w:gridCol w:w="993"/>
        <w:gridCol w:w="993"/>
        <w:gridCol w:w="993"/>
        <w:gridCol w:w="993"/>
        <w:gridCol w:w="993"/>
        <w:gridCol w:w="993"/>
        <w:gridCol w:w="993"/>
      </w:tblGrid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5A4162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Chamada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0</w:t>
            </w:r>
            <w:r w:rsidR="005A4162">
              <w:rPr>
                <w:rFonts w:ascii="Calibri" w:hAnsi="Calibri" w:cs="Calibri"/>
                <w:color w:val="auto"/>
                <w:sz w:val="18"/>
                <w:szCs w:val="18"/>
              </w:rPr>
              <w:t>2/2017</w:t>
            </w: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- Projeto Conservação da Toninha na Área de Manejo I (Franciscana Management Area - FMA I)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Geral: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1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400413"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5A4162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Mês</w:t>
            </w: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bookmarkStart w:id="4" w:name="_GoBack"/>
            <w:bookmarkEnd w:id="4"/>
            <w:r w:rsidR="0040041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xx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 XXXX (descrever resultado/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A1.1.2.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 XXX (descrever resultado/ meta)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 XXXX (descrever resultado/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 XXXX (descrever resultado esperado/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</w:tbl>
    <w:p w:rsidR="008B07D0" w:rsidRDefault="008B07D0" w:rsidP="00400413"/>
    <w:sectPr w:rsidR="008B07D0" w:rsidSect="00400413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13"/>
    <w:rsid w:val="00400413"/>
    <w:rsid w:val="005A4162"/>
    <w:rsid w:val="008B07D0"/>
    <w:rsid w:val="00E8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83D8"/>
  <w15:chartTrackingRefBased/>
  <w15:docId w15:val="{36732F5E-28E0-404B-9E75-88183B1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0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400413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400413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0041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3</cp:revision>
  <dcterms:created xsi:type="dcterms:W3CDTF">2016-02-04T17:59:00Z</dcterms:created>
  <dcterms:modified xsi:type="dcterms:W3CDTF">2017-02-21T15:28:00Z</dcterms:modified>
</cp:coreProperties>
</file>