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:rsidR="0022043F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:rsidR="0022043F" w:rsidRPr="001576F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</w:t>
      </w:r>
      <w:r w:rsidRPr="008C6552">
        <w:rPr>
          <w:rFonts w:cs="Calibri"/>
          <w:lang w:val="pt-BR"/>
        </w:rPr>
        <w:t xml:space="preserve"> modelo em Word está disponível como documento anexo a esta Chamada</w:t>
      </w:r>
      <w:r w:rsidRPr="001576F8">
        <w:rPr>
          <w:rFonts w:cs="Calibri"/>
          <w:lang w:val="pt-BR"/>
        </w:rPr>
        <w:t>]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:rsidR="0022043F" w:rsidRPr="0022043F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1576F8" w:rsidTr="005D6B22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40DD" w:rsidRPr="00C240DD" w:rsidRDefault="0022043F" w:rsidP="00C240DD">
            <w:pPr>
              <w:snapToGrid w:val="0"/>
              <w:spacing w:before="0" w:after="120" w:line="276" w:lineRule="auto"/>
              <w:jc w:val="center"/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br w:type="page"/>
            </w:r>
            <w:r w:rsidR="00C240DD" w:rsidRPr="00C240DD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Projeto GEF Terrestre </w:t>
            </w:r>
          </w:p>
          <w:p w:rsidR="0022043F" w:rsidRPr="00EE2BE6" w:rsidRDefault="00C240DD" w:rsidP="00C240DD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2371C">
              <w:rPr>
                <w:rStyle w:val="Nmerodepgina"/>
                <w:rFonts w:ascii="Calibri" w:hAnsi="Calibri" w:cs="Calibri"/>
                <w:color w:val="auto"/>
                <w:sz w:val="22"/>
                <w:szCs w:val="22"/>
              </w:rPr>
              <w:t>Elaboração e implementação de projetos de recuperação de áreas degradadas no interior e entorno de Unidades de Conservação no bioma Caatinga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bookmarkStart w:id="1" w:name="_GoBack"/>
            <w:bookmarkEnd w:id="1"/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total a ser restaurada </w:t>
            </w:r>
          </w:p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(em hectares)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(solicitado ao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FUNBIO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:rsidR="0022043F" w:rsidRPr="00EF7AE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Pr="00AC22C7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>Identificação das partes (pessoas ou grupos) interessadas, beneficiadas ou afetadas pelo projeto (stakeholders)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 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Default="0022043F" w:rsidP="0022043F">
      <w:pPr>
        <w:pStyle w:val="PargrafodaLista"/>
        <w:spacing w:after="120"/>
        <w:ind w:hanging="720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nesta Chamada de Projetos</w:t>
      </w:r>
      <w:r w:rsidRPr="00AD756E">
        <w:rPr>
          <w:rFonts w:cs="Calibri"/>
        </w:rPr>
        <w:t>].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Pr="0095143C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  <w:lang w:eastAsia="ar-SA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].</w:t>
      </w:r>
    </w:p>
    <w:p w:rsidR="0022043F" w:rsidRPr="001576F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22043F" w:rsidRPr="001576F8" w:rsidRDefault="0022043F" w:rsidP="0022043F">
      <w:pPr>
        <w:spacing w:before="0" w:after="12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1576F8" w:rsidRDefault="0022043F" w:rsidP="0022043F">
      <w:pPr>
        <w:spacing w:before="0" w:after="12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projeto).]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9C54D9">
        <w:rPr>
          <w:rFonts w:cs="Calibri"/>
          <w:b/>
          <w:color w:val="auto"/>
        </w:rPr>
        <w:t>]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</w:p>
    <w:p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836F9">
          <w:footerReference w:type="default" r:id="rId7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22043F" w:rsidRPr="001576F8" w:rsidTr="005D6B22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22043F" w:rsidRPr="001576F8" w:rsidTr="005D6B22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:rsidR="0022043F" w:rsidRPr="0020764E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076"/>
        <w:gridCol w:w="1058"/>
        <w:gridCol w:w="1155"/>
        <w:gridCol w:w="1595"/>
        <w:gridCol w:w="1488"/>
        <w:gridCol w:w="1381"/>
      </w:tblGrid>
      <w:tr w:rsidR="0022043F" w:rsidRPr="00ED2670" w:rsidTr="005D6B22">
        <w:trPr>
          <w:trHeight w:val="63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 e outros profissionais,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:rsidR="0022043F" w:rsidRPr="002E1572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>. Questões adicionais</w:t>
      </w:r>
    </w:p>
    <w:p w:rsidR="0022043F" w:rsidRPr="00F0098B" w:rsidRDefault="0022043F" w:rsidP="0022043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[Responda as perguntas a seguir ao final do detalhamento do projeto].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:rsidR="0022043F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:rsidR="008B07D0" w:rsidRPr="00C240DD" w:rsidRDefault="0022043F" w:rsidP="00C240DD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C240DD">
        <w:rPr>
          <w:rFonts w:ascii="Calibri" w:eastAsia="Calibri" w:hAnsi="Calibri"/>
          <w:color w:val="auto"/>
          <w:sz w:val="22"/>
          <w:szCs w:val="22"/>
          <w:lang w:eastAsia="en-US" w:bidi="en-US"/>
        </w:rPr>
        <w:t>Quais serão os mecanismos de contratação, capacitação ou engajamento das comunidades locais e a forma de continuidade das ações após o encerramento do projeto?</w:t>
      </w:r>
    </w:p>
    <w:sectPr w:rsidR="008B07D0" w:rsidRPr="00C24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D1" w:rsidRDefault="00C240DD">
      <w:pPr>
        <w:spacing w:before="0" w:after="0"/>
      </w:pPr>
      <w:r>
        <w:separator/>
      </w:r>
    </w:p>
  </w:endnote>
  <w:endnote w:type="continuationSeparator" w:id="0">
    <w:p w:rsidR="006E07D1" w:rsidRDefault="00C240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3" w:rsidRPr="00C240DD" w:rsidRDefault="00E0544D" w:rsidP="00E0544D">
    <w:pPr>
      <w:spacing w:before="0" w:after="0"/>
      <w:jc w:val="center"/>
      <w:rPr>
        <w:rFonts w:ascii="Calibri" w:hAnsi="Calibri"/>
        <w:bCs/>
        <w:color w:val="004800"/>
        <w:sz w:val="18"/>
        <w:szCs w:val="18"/>
      </w:rPr>
    </w:pPr>
    <w:r>
      <w:drawing>
        <wp:inline distT="0" distB="0" distL="0" distR="0" wp14:anchorId="64E10252" wp14:editId="2722EEB7">
          <wp:extent cx="5400040" cy="63246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D1" w:rsidRDefault="00C240DD">
      <w:pPr>
        <w:spacing w:before="0" w:after="0"/>
      </w:pPr>
      <w:r>
        <w:separator/>
      </w:r>
    </w:p>
  </w:footnote>
  <w:footnote w:type="continuationSeparator" w:id="0">
    <w:p w:rsidR="006E07D1" w:rsidRDefault="00C240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22043F"/>
    <w:rsid w:val="00295AE3"/>
    <w:rsid w:val="00605707"/>
    <w:rsid w:val="006E07D1"/>
    <w:rsid w:val="00721BA8"/>
    <w:rsid w:val="00724DE2"/>
    <w:rsid w:val="008B07D0"/>
    <w:rsid w:val="00B264E3"/>
    <w:rsid w:val="00B34DC6"/>
    <w:rsid w:val="00C240DD"/>
    <w:rsid w:val="00E016CF"/>
    <w:rsid w:val="00E0544D"/>
    <w:rsid w:val="00E90940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9DAE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Rodolfo C. Costa Gomes Marçal</cp:lastModifiedBy>
  <cp:revision>12</cp:revision>
  <dcterms:created xsi:type="dcterms:W3CDTF">2016-02-04T17:59:00Z</dcterms:created>
  <dcterms:modified xsi:type="dcterms:W3CDTF">2020-01-08T16:57:00Z</dcterms:modified>
</cp:coreProperties>
</file>