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1134" w:tblpY="-366"/>
        <w:tblW w:w="97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6095"/>
        <w:gridCol w:w="1134"/>
        <w:gridCol w:w="850"/>
        <w:gridCol w:w="1276"/>
      </w:tblGrid>
      <w:tr w:rsidR="000C5BFC" w:rsidRPr="00E40780" w14:paraId="4C72AC08" w14:textId="77777777" w:rsidTr="000C5BFC">
        <w:trPr>
          <w:cantSplit/>
          <w:trHeight w:val="451"/>
        </w:trPr>
        <w:tc>
          <w:tcPr>
            <w:tcW w:w="9782" w:type="dxa"/>
            <w:gridSpan w:val="5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004200"/>
            <w:vAlign w:val="center"/>
          </w:tcPr>
          <w:p w14:paraId="2F0ACD4C" w14:textId="77777777" w:rsidR="000C5BFC" w:rsidRPr="00E40780" w:rsidRDefault="000C5BFC" w:rsidP="000C5BFC">
            <w:pPr>
              <w:suppressAutoHyphens/>
              <w:autoSpaceDE w:val="0"/>
              <w:snapToGrid w:val="0"/>
              <w:spacing w:before="60" w:after="60"/>
              <w:ind w:left="-15"/>
              <w:jc w:val="center"/>
              <w:rPr>
                <w:rFonts w:ascii="Calibri" w:eastAsia="Times New Roman" w:hAnsi="Calibri" w:cs="Arial"/>
                <w:b/>
                <w:bCs/>
                <w:color w:val="FFFFFF"/>
                <w:lang w:eastAsia="ar-SA"/>
              </w:rPr>
            </w:pPr>
            <w:bookmarkStart w:id="0" w:name="_Hlk279573895"/>
            <w:bookmarkStart w:id="1" w:name="_Toc303360734"/>
            <w:bookmarkStart w:id="2" w:name="_Toc303361108"/>
            <w:r w:rsidRPr="004611C0">
              <w:rPr>
                <w:rFonts w:ascii="Calibri" w:hAnsi="Calibri" w:cs="Calibri"/>
                <w:b/>
              </w:rPr>
              <w:t>ANEXO G:</w:t>
            </w:r>
            <w:r w:rsidRPr="00D94DB9">
              <w:rPr>
                <w:rFonts w:ascii="Calibri" w:hAnsi="Calibri" w:cs="Calibri"/>
              </w:rPr>
              <w:t xml:space="preserve"> </w:t>
            </w:r>
            <w:bookmarkEnd w:id="1"/>
            <w:bookmarkEnd w:id="2"/>
            <w:r w:rsidRPr="00E40780">
              <w:rPr>
                <w:rFonts w:ascii="Calibri" w:eastAsia="Times New Roman" w:hAnsi="Calibri" w:cs="Arial"/>
                <w:b/>
                <w:bCs/>
                <w:color w:val="FFFFFF"/>
                <w:lang w:eastAsia="ar-SA"/>
              </w:rPr>
              <w:t>PLANILHA DE AVALIAÇÃO QUANTITATIVA</w:t>
            </w:r>
            <w:r>
              <w:rPr>
                <w:rFonts w:ascii="Calibri" w:eastAsia="Times New Roman" w:hAnsi="Calibri" w:cs="Arial"/>
                <w:b/>
                <w:bCs/>
                <w:color w:val="FFFFFF"/>
                <w:lang w:eastAsia="ar-SA"/>
              </w:rPr>
              <w:t xml:space="preserve"> DAS PROPOSTAS</w:t>
            </w:r>
          </w:p>
        </w:tc>
      </w:tr>
      <w:tr w:rsidR="000C5BFC" w:rsidRPr="00E40780" w14:paraId="67EE974B" w14:textId="77777777" w:rsidTr="000C5BFC">
        <w:trPr>
          <w:cantSplit/>
          <w:trHeight w:val="249"/>
        </w:trPr>
        <w:tc>
          <w:tcPr>
            <w:tcW w:w="978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2D69B"/>
            <w:vAlign w:val="center"/>
          </w:tcPr>
          <w:tbl>
            <w:tblPr>
              <w:tblpPr w:leftFromText="141" w:rightFromText="141" w:vertAnchor="text" w:tblpY="8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70"/>
            </w:tblGrid>
            <w:tr w:rsidR="000C5BFC" w:rsidRPr="00E40780" w14:paraId="0B2A355E" w14:textId="77777777" w:rsidTr="009522FE">
              <w:trPr>
                <w:cantSplit/>
                <w:trHeight w:val="264"/>
              </w:trPr>
              <w:tc>
                <w:tcPr>
                  <w:tcW w:w="5000" w:type="pct"/>
                  <w:shd w:val="clear" w:color="auto" w:fill="C2D69B"/>
                  <w:vAlign w:val="center"/>
                </w:tcPr>
                <w:p w14:paraId="663E9D6C" w14:textId="77777777" w:rsidR="000C5BFC" w:rsidRPr="00E40780" w:rsidRDefault="000C5BFC" w:rsidP="000C5BFC">
                  <w:pPr>
                    <w:suppressAutoHyphens/>
                    <w:autoSpaceDE w:val="0"/>
                    <w:snapToGrid w:val="0"/>
                    <w:spacing w:before="60" w:after="60"/>
                    <w:ind w:left="-15"/>
                    <w:jc w:val="center"/>
                    <w:rPr>
                      <w:rFonts w:ascii="Calibri" w:eastAsia="Times New Roman" w:hAnsi="Calibri" w:cs="Calibri"/>
                      <w:b/>
                      <w:bCs/>
                      <w:caps/>
                      <w:color w:val="1D1B11"/>
                      <w:lang w:eastAsia="ar-SA"/>
                    </w:rPr>
                  </w:pPr>
                  <w:r w:rsidRPr="00E40780">
                    <w:rPr>
                      <w:rFonts w:ascii="Calibri" w:eastAsia="Times New Roman" w:hAnsi="Calibri" w:cs="Calibri"/>
                      <w:b/>
                      <w:bCs/>
                      <w:caps/>
                      <w:color w:val="1D1B11"/>
                      <w:lang w:eastAsia="ar-SA"/>
                    </w:rPr>
                    <w:t>CRITéRIOS</w:t>
                  </w:r>
                </w:p>
              </w:tc>
            </w:tr>
          </w:tbl>
          <w:p w14:paraId="6D4E17A9" w14:textId="77777777" w:rsidR="000C5BFC" w:rsidRPr="00E40780" w:rsidRDefault="000C5BFC" w:rsidP="000C5BFC">
            <w:pPr>
              <w:suppressAutoHyphens/>
              <w:autoSpaceDE w:val="0"/>
              <w:snapToGrid w:val="0"/>
              <w:spacing w:before="60" w:after="60"/>
              <w:ind w:left="-15"/>
              <w:jc w:val="center"/>
              <w:rPr>
                <w:rFonts w:ascii="Calibri" w:eastAsia="Times New Roman" w:hAnsi="Calibri" w:cs="Arial"/>
                <w:b/>
                <w:bCs/>
                <w:caps/>
                <w:color w:val="1D1B11"/>
                <w:lang w:eastAsia="ar-SA"/>
              </w:rPr>
            </w:pPr>
          </w:p>
        </w:tc>
      </w:tr>
      <w:tr w:rsidR="000C5BFC" w:rsidRPr="00E40780" w14:paraId="6E518C9D" w14:textId="77777777" w:rsidTr="000C5BFC">
        <w:trPr>
          <w:cantSplit/>
          <w:trHeight w:val="360"/>
        </w:trPr>
        <w:tc>
          <w:tcPr>
            <w:tcW w:w="6522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472EFD79" w14:textId="77777777" w:rsidR="000C5BFC" w:rsidRPr="00E40780" w:rsidRDefault="000C5BFC" w:rsidP="000C5BFC">
            <w:pPr>
              <w:suppressAutoHyphens/>
              <w:autoSpaceDE w:val="0"/>
              <w:snapToGrid w:val="0"/>
              <w:spacing w:before="60" w:after="60"/>
              <w:ind w:left="-15"/>
              <w:jc w:val="center"/>
              <w:rPr>
                <w:rFonts w:ascii="Calibri" w:eastAsia="Times New Roman" w:hAnsi="Calibri" w:cs="Arial"/>
                <w:b/>
                <w:bCs/>
                <w:caps/>
                <w:color w:val="1D1B11"/>
                <w:lang w:eastAsia="ar-SA"/>
              </w:rPr>
            </w:pPr>
            <w:r>
              <w:rPr>
                <w:rFonts w:ascii="Calibri" w:eastAsia="Times New Roman" w:hAnsi="Calibri" w:cs="Arial"/>
                <w:b/>
                <w:bCs/>
                <w:caps/>
                <w:color w:val="1D1B11"/>
                <w:lang w:eastAsia="ar-SA"/>
              </w:rPr>
              <w:t>I</w:t>
            </w:r>
            <w:r w:rsidRPr="00E40780">
              <w:rPr>
                <w:rFonts w:ascii="Calibri" w:eastAsia="Times New Roman" w:hAnsi="Calibri" w:cs="Arial"/>
                <w:b/>
                <w:bCs/>
                <w:caps/>
                <w:color w:val="1D1B11"/>
                <w:lang w:eastAsia="ar-SA"/>
              </w:rPr>
              <w:t>tens de avaliação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70BEF401" w14:textId="77777777" w:rsidR="000C5BFC" w:rsidRPr="00E40780" w:rsidRDefault="000C5BFC" w:rsidP="000C5BFC">
            <w:pPr>
              <w:suppressAutoHyphens/>
              <w:autoSpaceDE w:val="0"/>
              <w:snapToGrid w:val="0"/>
              <w:spacing w:before="60" w:after="60"/>
              <w:ind w:left="-15"/>
              <w:jc w:val="center"/>
              <w:rPr>
                <w:rFonts w:ascii="Calibri" w:eastAsia="Times New Roman" w:hAnsi="Calibri" w:cs="Arial"/>
                <w:b/>
                <w:bCs/>
                <w:caps/>
                <w:color w:val="1D1B11"/>
                <w:lang w:eastAsia="ar-SA"/>
              </w:rPr>
            </w:pPr>
            <w:r w:rsidRPr="00E40780">
              <w:rPr>
                <w:rFonts w:ascii="Calibri" w:eastAsia="Times New Roman" w:hAnsi="Calibri" w:cs="Arial"/>
                <w:b/>
                <w:bCs/>
                <w:caps/>
                <w:color w:val="1D1B11"/>
                <w:lang w:eastAsia="ar-SA"/>
              </w:rPr>
              <w:t xml:space="preserve">Pontos </w:t>
            </w:r>
            <w:r w:rsidRPr="00E40780">
              <w:rPr>
                <w:rFonts w:ascii="Calibri" w:eastAsia="Times New Roman" w:hAnsi="Calibri" w:cs="Arial"/>
                <w:b/>
                <w:bCs/>
                <w:caps/>
                <w:color w:val="1D1B11"/>
                <w:lang w:eastAsia="ar-SA"/>
              </w:rPr>
              <w:br/>
              <w:t>(0 a 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68A3BD87" w14:textId="77777777" w:rsidR="000C5BFC" w:rsidRPr="00E40780" w:rsidRDefault="000C5BFC" w:rsidP="000C5BFC">
            <w:pPr>
              <w:suppressAutoHyphens/>
              <w:autoSpaceDE w:val="0"/>
              <w:snapToGrid w:val="0"/>
              <w:spacing w:before="60" w:after="60"/>
              <w:ind w:left="-15"/>
              <w:jc w:val="center"/>
              <w:rPr>
                <w:rFonts w:ascii="Calibri" w:eastAsia="Times New Roman" w:hAnsi="Calibri" w:cs="Arial"/>
                <w:b/>
                <w:bCs/>
                <w:caps/>
                <w:color w:val="1D1B11"/>
                <w:lang w:eastAsia="ar-SA"/>
              </w:rPr>
            </w:pPr>
            <w:r w:rsidRPr="00E40780">
              <w:rPr>
                <w:rFonts w:ascii="Calibri" w:eastAsia="Times New Roman" w:hAnsi="Calibri" w:cs="Arial"/>
                <w:b/>
                <w:bCs/>
                <w:caps/>
                <w:color w:val="1D1B11"/>
                <w:lang w:eastAsia="ar-SA"/>
              </w:rPr>
              <w:t>Peso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6CAAC4EC" w14:textId="77777777" w:rsidR="000C5BFC" w:rsidRPr="00E40780" w:rsidRDefault="000C5BFC" w:rsidP="000C5BFC">
            <w:pPr>
              <w:suppressAutoHyphens/>
              <w:autoSpaceDE w:val="0"/>
              <w:snapToGrid w:val="0"/>
              <w:spacing w:before="60" w:after="60"/>
              <w:ind w:left="-15"/>
              <w:jc w:val="center"/>
              <w:rPr>
                <w:rFonts w:ascii="Calibri" w:eastAsia="Times New Roman" w:hAnsi="Calibri" w:cs="Arial"/>
                <w:b/>
                <w:bCs/>
                <w:caps/>
                <w:color w:val="1D1B11"/>
                <w:lang w:eastAsia="ar-SA"/>
              </w:rPr>
            </w:pPr>
            <w:r w:rsidRPr="00E40780">
              <w:rPr>
                <w:rFonts w:ascii="Calibri" w:eastAsia="Times New Roman" w:hAnsi="Calibri" w:cs="Arial"/>
                <w:b/>
                <w:bCs/>
                <w:caps/>
                <w:color w:val="1D1B11"/>
                <w:lang w:eastAsia="ar-SA"/>
              </w:rPr>
              <w:t>PONTUAÇÃO</w:t>
            </w:r>
            <w:r>
              <w:rPr>
                <w:rFonts w:ascii="Calibri" w:eastAsia="Times New Roman" w:hAnsi="Calibri" w:cs="Arial"/>
                <w:b/>
                <w:bCs/>
                <w:caps/>
                <w:color w:val="1D1B11"/>
                <w:lang w:eastAsia="ar-SA"/>
              </w:rPr>
              <w:t xml:space="preserve"> mÁXIMA</w:t>
            </w:r>
          </w:p>
        </w:tc>
      </w:tr>
      <w:tr w:rsidR="000C5BFC" w:rsidRPr="00E40780" w14:paraId="71B78388" w14:textId="77777777" w:rsidTr="000C5BFC">
        <w:trPr>
          <w:cantSplit/>
          <w:trHeight w:val="28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498C5F0B" w14:textId="77777777" w:rsidR="000C5BFC" w:rsidRPr="00E40780" w:rsidRDefault="000C5BFC" w:rsidP="000C5BFC">
            <w:pPr>
              <w:suppressAutoHyphens/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eastAsia="Times New Roman" w:hAnsi="Calibri" w:cs="Arial"/>
                <w:color w:val="1D1B11"/>
                <w:lang w:eastAsia="ar-SA"/>
              </w:rPr>
            </w:pPr>
          </w:p>
          <w:p w14:paraId="2926F427" w14:textId="77777777" w:rsidR="000C5BFC" w:rsidRPr="00E40780" w:rsidRDefault="000C5BFC" w:rsidP="000C5BFC">
            <w:pPr>
              <w:suppressAutoHyphens/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eastAsia="Times New Roman" w:hAnsi="Calibri" w:cs="Arial"/>
                <w:color w:val="1D1B11"/>
                <w:lang w:eastAsia="ar-SA"/>
              </w:rPr>
            </w:pPr>
            <w:r w:rsidRPr="00E40780">
              <w:rPr>
                <w:rFonts w:ascii="Calibri" w:eastAsia="Times New Roman" w:hAnsi="Calibri" w:cs="Arial"/>
                <w:color w:val="1D1B11"/>
                <w:lang w:eastAsia="ar-SA"/>
              </w:rPr>
              <w:t>1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1" w:space="0" w:color="000000"/>
            </w:tcBorders>
          </w:tcPr>
          <w:p w14:paraId="567136C3" w14:textId="77777777" w:rsidR="000C5BFC" w:rsidRPr="00E40780" w:rsidRDefault="000C5BFC" w:rsidP="000C5BFC">
            <w:pPr>
              <w:suppressAutoHyphens/>
              <w:autoSpaceDE w:val="0"/>
              <w:snapToGrid w:val="0"/>
              <w:spacing w:before="40" w:after="40" w:line="276" w:lineRule="auto"/>
              <w:ind w:left="142" w:right="142"/>
              <w:jc w:val="left"/>
              <w:rPr>
                <w:rFonts w:ascii="Calibri" w:eastAsia="Times New Roman" w:hAnsi="Calibri" w:cs="Arial"/>
                <w:color w:val="1D1B11"/>
                <w:lang w:eastAsia="ar-SA"/>
              </w:rPr>
            </w:pPr>
            <w:r w:rsidRPr="009B51D3">
              <w:t>Parcerias formalizadas com instituições afetas ao tema do projeto e/ou entidades locais de apoio à pesca artesanal.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4EB254" w14:textId="77777777" w:rsidR="000C5BFC" w:rsidRDefault="000C5BFC" w:rsidP="000C5BFC">
            <w:pPr>
              <w:suppressAutoHyphens/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eastAsia="Times New Roman" w:hAnsi="Calibri" w:cs="Arial"/>
                <w:color w:val="1D1B11"/>
                <w:lang w:eastAsia="ar-S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61C1209" w14:textId="77777777" w:rsidR="000C5BFC" w:rsidRPr="00B445BC" w:rsidRDefault="000C5BFC" w:rsidP="000C5BFC">
            <w:pPr>
              <w:suppressAutoHyphens/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eastAsia="Times New Roman" w:hAnsi="Calibri" w:cs="Arial"/>
                <w:lang w:eastAsia="ar-SA"/>
              </w:rPr>
            </w:pPr>
            <w:r>
              <w:rPr>
                <w:rFonts w:ascii="Calibri" w:eastAsia="Times New Roman" w:hAnsi="Calibri" w:cs="Arial"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2DECD516" w14:textId="77777777" w:rsidR="000C5BFC" w:rsidRDefault="000C5BFC" w:rsidP="000C5BFC">
            <w:pPr>
              <w:suppressAutoHyphens/>
              <w:autoSpaceDE w:val="0"/>
              <w:snapToGrid w:val="0"/>
              <w:spacing w:before="40" w:after="40" w:line="256" w:lineRule="auto"/>
              <w:ind w:left="-15"/>
              <w:jc w:val="center"/>
              <w:rPr>
                <w:rFonts w:ascii="Calibri" w:eastAsia="Times New Roman" w:hAnsi="Calibri" w:cs="Arial"/>
                <w:color w:val="1D1B11"/>
                <w:lang w:eastAsia="ar-SA"/>
              </w:rPr>
            </w:pPr>
            <w:r>
              <w:rPr>
                <w:rFonts w:ascii="Calibri" w:eastAsia="Times New Roman" w:hAnsi="Calibri" w:cs="Arial"/>
                <w:color w:val="1D1B11"/>
                <w:lang w:eastAsia="ar-SA"/>
              </w:rPr>
              <w:t>10</w:t>
            </w:r>
          </w:p>
        </w:tc>
      </w:tr>
      <w:tr w:rsidR="000C5BFC" w:rsidRPr="00E40780" w14:paraId="6F359EA3" w14:textId="77777777" w:rsidTr="000C5BFC">
        <w:trPr>
          <w:cantSplit/>
          <w:trHeight w:val="28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283DF0BE" w14:textId="77777777" w:rsidR="000C5BFC" w:rsidRPr="00E40780" w:rsidRDefault="000C5BFC" w:rsidP="000C5BFC">
            <w:pPr>
              <w:suppressAutoHyphens/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eastAsia="Times New Roman" w:hAnsi="Calibri" w:cs="Arial"/>
                <w:color w:val="1D1B11"/>
                <w:lang w:eastAsia="ar-SA"/>
              </w:rPr>
            </w:pPr>
            <w:r w:rsidRPr="00E40780">
              <w:rPr>
                <w:rFonts w:ascii="Calibri" w:eastAsia="Times New Roman" w:hAnsi="Calibri" w:cs="Arial"/>
                <w:color w:val="1D1B11"/>
                <w:lang w:eastAsia="ar-SA"/>
              </w:rPr>
              <w:t>2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6B497812" w14:textId="77777777" w:rsidR="000C5BFC" w:rsidRPr="0004014B" w:rsidRDefault="000C5BFC" w:rsidP="000C5BFC">
            <w:pPr>
              <w:suppressAutoHyphens/>
              <w:autoSpaceDE w:val="0"/>
              <w:snapToGrid w:val="0"/>
              <w:spacing w:before="40" w:after="40" w:line="276" w:lineRule="auto"/>
              <w:ind w:left="142" w:right="142"/>
              <w:jc w:val="left"/>
              <w:rPr>
                <w:rFonts w:ascii="Calibri" w:eastAsia="Times New Roman" w:hAnsi="Calibri" w:cs="Arial"/>
                <w:lang w:eastAsia="ar-SA"/>
              </w:rPr>
            </w:pPr>
            <w:r w:rsidRPr="009B51D3">
              <w:t>Experiência prévia da instituição no desenvolvimento de projetos correlatos aos temas propostos, na gestão de recursos financeiros, capacidade de coordenação e execução de projeto.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903C94" w14:textId="77777777" w:rsidR="000C5BFC" w:rsidRDefault="000C5BFC" w:rsidP="000C5BFC">
            <w:pPr>
              <w:suppressAutoHyphens/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eastAsia="Times New Roman" w:hAnsi="Calibri" w:cs="Arial"/>
                <w:color w:val="1D1B11"/>
                <w:lang w:eastAsia="ar-S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70E54A" w14:textId="77777777" w:rsidR="000C5BFC" w:rsidRPr="00B445BC" w:rsidRDefault="000C5BFC" w:rsidP="000C5BFC">
            <w:pPr>
              <w:suppressAutoHyphens/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eastAsia="Times New Roman" w:hAnsi="Calibri" w:cs="Arial"/>
                <w:lang w:eastAsia="ar-SA"/>
              </w:rPr>
            </w:pPr>
            <w:r w:rsidRPr="00B445BC">
              <w:rPr>
                <w:rFonts w:ascii="Calibri" w:eastAsia="Times New Roman" w:hAnsi="Calibri" w:cs="Arial"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3A191489" w14:textId="77777777" w:rsidR="000C5BFC" w:rsidRDefault="000C5BFC" w:rsidP="000C5BFC">
            <w:pPr>
              <w:suppressAutoHyphens/>
              <w:autoSpaceDE w:val="0"/>
              <w:snapToGrid w:val="0"/>
              <w:spacing w:before="40" w:after="40" w:line="256" w:lineRule="auto"/>
              <w:ind w:left="-15"/>
              <w:jc w:val="center"/>
              <w:rPr>
                <w:rFonts w:ascii="Calibri" w:eastAsia="Times New Roman" w:hAnsi="Calibri" w:cs="Arial"/>
                <w:color w:val="1D1B11"/>
                <w:lang w:eastAsia="ar-SA"/>
              </w:rPr>
            </w:pPr>
            <w:r>
              <w:rPr>
                <w:rFonts w:ascii="Calibri" w:eastAsia="Times New Roman" w:hAnsi="Calibri" w:cs="Arial"/>
                <w:color w:val="1D1B11"/>
                <w:lang w:eastAsia="ar-SA"/>
              </w:rPr>
              <w:t>10</w:t>
            </w:r>
          </w:p>
        </w:tc>
      </w:tr>
      <w:tr w:rsidR="000C5BFC" w:rsidRPr="00E40780" w14:paraId="4C0E4DB0" w14:textId="77777777" w:rsidTr="000C5BFC">
        <w:trPr>
          <w:cantSplit/>
          <w:trHeight w:val="28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7713CF5E" w14:textId="77777777" w:rsidR="000C5BFC" w:rsidRPr="00E40780" w:rsidRDefault="000C5BFC" w:rsidP="000C5BFC">
            <w:pPr>
              <w:suppressAutoHyphens/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eastAsia="Times New Roman" w:hAnsi="Calibri" w:cs="Arial"/>
                <w:color w:val="1D1B11"/>
                <w:lang w:eastAsia="ar-SA"/>
              </w:rPr>
            </w:pPr>
            <w:r w:rsidRPr="00E40780">
              <w:rPr>
                <w:rFonts w:ascii="Calibri" w:eastAsia="Times New Roman" w:hAnsi="Calibri" w:cs="Arial"/>
                <w:color w:val="1D1B11"/>
                <w:lang w:eastAsia="ar-SA"/>
              </w:rPr>
              <w:t>3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1" w:space="0" w:color="000000"/>
            </w:tcBorders>
          </w:tcPr>
          <w:p w14:paraId="4E07489A" w14:textId="77777777" w:rsidR="000C5BFC" w:rsidRPr="0004014B" w:rsidRDefault="000C5BFC" w:rsidP="000C5BFC">
            <w:pPr>
              <w:suppressAutoHyphens/>
              <w:snapToGrid w:val="0"/>
              <w:spacing w:before="40" w:after="40" w:line="276" w:lineRule="auto"/>
              <w:ind w:left="142" w:right="142"/>
              <w:jc w:val="left"/>
              <w:rPr>
                <w:rFonts w:ascii="Calibri" w:eastAsia="Calibri" w:hAnsi="Calibri" w:cs="Arial"/>
                <w:color w:val="1D1B11"/>
                <w:lang w:bidi="en-US"/>
              </w:rPr>
            </w:pPr>
            <w:r w:rsidRPr="009B51D3">
              <w:t>Perfil e experiência da equipe do projeto, com clareza na descrição das responsabilidades atribuídas aos envolvidos no projeto.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87914BD" w14:textId="77777777" w:rsidR="000C5BFC" w:rsidRDefault="000C5BFC" w:rsidP="000C5BFC">
            <w:pPr>
              <w:suppressAutoHyphens/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eastAsia="Times New Roman" w:hAnsi="Calibri" w:cs="Arial"/>
                <w:color w:val="1D1B11"/>
                <w:lang w:eastAsia="ar-S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81D5381" w14:textId="77777777" w:rsidR="000C5BFC" w:rsidRPr="00B445BC" w:rsidRDefault="000C5BFC" w:rsidP="000C5BFC">
            <w:pPr>
              <w:suppressAutoHyphens/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eastAsia="Times New Roman" w:hAnsi="Calibri" w:cs="Arial"/>
                <w:lang w:eastAsia="ar-SA"/>
              </w:rPr>
            </w:pPr>
            <w:r w:rsidRPr="00B445BC">
              <w:rPr>
                <w:rFonts w:ascii="Calibri" w:eastAsia="Times New Roman" w:hAnsi="Calibri" w:cs="Arial"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0819423A" w14:textId="77777777" w:rsidR="000C5BFC" w:rsidRDefault="000C5BFC" w:rsidP="000C5BFC">
            <w:pPr>
              <w:suppressAutoHyphens/>
              <w:autoSpaceDE w:val="0"/>
              <w:snapToGrid w:val="0"/>
              <w:spacing w:before="40" w:after="40" w:line="256" w:lineRule="auto"/>
              <w:ind w:left="-15"/>
              <w:jc w:val="center"/>
              <w:rPr>
                <w:rFonts w:ascii="Calibri" w:eastAsia="Times New Roman" w:hAnsi="Calibri" w:cs="Arial"/>
                <w:color w:val="1D1B11"/>
                <w:lang w:eastAsia="ar-SA"/>
              </w:rPr>
            </w:pPr>
            <w:r>
              <w:rPr>
                <w:rFonts w:ascii="Calibri" w:eastAsia="Times New Roman" w:hAnsi="Calibri" w:cs="Arial"/>
                <w:color w:val="1D1B11"/>
                <w:lang w:eastAsia="ar-SA"/>
              </w:rPr>
              <w:t>10</w:t>
            </w:r>
          </w:p>
        </w:tc>
      </w:tr>
      <w:tr w:rsidR="000C5BFC" w:rsidRPr="00E40780" w14:paraId="478B212A" w14:textId="77777777" w:rsidTr="000C5BFC">
        <w:trPr>
          <w:cantSplit/>
          <w:trHeight w:val="55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5BC72FA1" w14:textId="77777777" w:rsidR="000C5BFC" w:rsidRPr="00E40780" w:rsidRDefault="000C5BFC" w:rsidP="000C5BFC">
            <w:pPr>
              <w:suppressAutoHyphens/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eastAsia="Times New Roman" w:hAnsi="Calibri" w:cs="Arial"/>
                <w:color w:val="1D1B11"/>
                <w:lang w:eastAsia="ar-SA"/>
              </w:rPr>
            </w:pPr>
            <w:r w:rsidRPr="00E40780">
              <w:rPr>
                <w:rFonts w:ascii="Calibri" w:eastAsia="Times New Roman" w:hAnsi="Calibri" w:cs="Arial"/>
                <w:color w:val="1D1B11"/>
                <w:lang w:eastAsia="ar-SA"/>
              </w:rPr>
              <w:t>4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1" w:space="0" w:color="000000"/>
            </w:tcBorders>
          </w:tcPr>
          <w:p w14:paraId="037B1367" w14:textId="77777777" w:rsidR="000C5BFC" w:rsidRPr="0004014B" w:rsidRDefault="000C5BFC" w:rsidP="000C5BFC">
            <w:pPr>
              <w:suppressAutoHyphens/>
              <w:autoSpaceDE w:val="0"/>
              <w:snapToGrid w:val="0"/>
              <w:spacing w:before="40" w:after="40" w:line="276" w:lineRule="auto"/>
              <w:ind w:left="142" w:right="142"/>
              <w:jc w:val="left"/>
              <w:rPr>
                <w:rFonts w:ascii="Calibri" w:eastAsia="Times New Roman" w:hAnsi="Calibri" w:cs="Arial"/>
                <w:color w:val="1D1B11"/>
                <w:lang w:eastAsia="ar-SA"/>
              </w:rPr>
            </w:pPr>
            <w:r w:rsidRPr="009B51D3">
              <w:t>Coerência na fundamentação teórica e clareza na metodologia geral e na descrição das ações/atividades do projeto.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3A3F6B7" w14:textId="77777777" w:rsidR="000C5BFC" w:rsidRDefault="000C5BFC" w:rsidP="000C5BFC">
            <w:pPr>
              <w:suppressAutoHyphens/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eastAsia="Times New Roman" w:hAnsi="Calibri" w:cs="Arial"/>
                <w:color w:val="1D1B11"/>
                <w:lang w:eastAsia="ar-S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43C88F8" w14:textId="77777777" w:rsidR="000C5BFC" w:rsidRPr="00B445BC" w:rsidRDefault="000C5BFC" w:rsidP="000C5BFC">
            <w:pPr>
              <w:suppressAutoHyphens/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eastAsia="Times New Roman" w:hAnsi="Calibri" w:cs="Arial"/>
                <w:lang w:eastAsia="ar-SA"/>
              </w:rPr>
            </w:pPr>
            <w:r>
              <w:rPr>
                <w:rFonts w:ascii="Calibri" w:eastAsia="Times New Roman" w:hAnsi="Calibri" w:cs="Arial"/>
                <w:lang w:eastAsia="ar-SA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015F7EAB" w14:textId="77777777" w:rsidR="000C5BFC" w:rsidRDefault="000C5BFC" w:rsidP="000C5BFC">
            <w:pPr>
              <w:suppressAutoHyphens/>
              <w:autoSpaceDE w:val="0"/>
              <w:snapToGrid w:val="0"/>
              <w:spacing w:before="40" w:after="40" w:line="256" w:lineRule="auto"/>
              <w:ind w:left="-15"/>
              <w:jc w:val="center"/>
              <w:rPr>
                <w:rFonts w:ascii="Calibri" w:eastAsia="Times New Roman" w:hAnsi="Calibri" w:cs="Arial"/>
                <w:color w:val="1D1B11"/>
                <w:lang w:eastAsia="ar-SA"/>
              </w:rPr>
            </w:pPr>
            <w:r>
              <w:rPr>
                <w:rFonts w:ascii="Calibri" w:eastAsia="Times New Roman" w:hAnsi="Calibri" w:cs="Arial"/>
                <w:color w:val="1D1B11"/>
                <w:lang w:eastAsia="ar-SA"/>
              </w:rPr>
              <w:t>15</w:t>
            </w:r>
          </w:p>
        </w:tc>
      </w:tr>
      <w:tr w:rsidR="000C5BFC" w:rsidRPr="00E40780" w14:paraId="6B053F1D" w14:textId="77777777" w:rsidTr="000C5BFC">
        <w:trPr>
          <w:cantSplit/>
          <w:trHeight w:val="28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3F842732" w14:textId="77777777" w:rsidR="000C5BFC" w:rsidRPr="00E40780" w:rsidRDefault="000C5BFC" w:rsidP="000C5BFC">
            <w:pPr>
              <w:suppressAutoHyphens/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eastAsia="Times New Roman" w:hAnsi="Calibri" w:cs="Arial"/>
                <w:color w:val="1D1B11"/>
                <w:lang w:eastAsia="ar-SA"/>
              </w:rPr>
            </w:pPr>
            <w:r w:rsidRPr="00E40780">
              <w:rPr>
                <w:rFonts w:ascii="Calibri" w:eastAsia="Times New Roman" w:hAnsi="Calibri" w:cs="Arial"/>
                <w:color w:val="1D1B11"/>
                <w:lang w:eastAsia="ar-SA"/>
              </w:rPr>
              <w:t>5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1" w:space="0" w:color="000000"/>
            </w:tcBorders>
          </w:tcPr>
          <w:p w14:paraId="4BE06D6C" w14:textId="77777777" w:rsidR="000C5BFC" w:rsidRPr="0004014B" w:rsidRDefault="000C5BFC" w:rsidP="000C5BFC">
            <w:pPr>
              <w:suppressAutoHyphens/>
              <w:snapToGrid w:val="0"/>
              <w:spacing w:before="40" w:after="40" w:line="276" w:lineRule="auto"/>
              <w:ind w:left="142" w:right="142"/>
              <w:jc w:val="left"/>
              <w:rPr>
                <w:rFonts w:ascii="Calibri" w:eastAsia="Calibri" w:hAnsi="Calibri" w:cs="Arial"/>
                <w:color w:val="1D1B11"/>
                <w:lang w:bidi="en-US"/>
              </w:rPr>
            </w:pPr>
            <w:r w:rsidRPr="009B51D3">
              <w:t xml:space="preserve">Nexo lógico entre cronogramas de atividades e desembolsos, além de orçamento condizente com as atividades propostas.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D2B447" w14:textId="77777777" w:rsidR="000C5BFC" w:rsidRDefault="000C5BFC" w:rsidP="000C5BFC">
            <w:pPr>
              <w:suppressAutoHyphens/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eastAsia="Times New Roman" w:hAnsi="Calibri" w:cs="Arial"/>
                <w:color w:val="1D1B11"/>
                <w:lang w:eastAsia="ar-S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D5B0526" w14:textId="77777777" w:rsidR="000C5BFC" w:rsidRPr="00B445BC" w:rsidRDefault="000C5BFC" w:rsidP="000C5BFC">
            <w:pPr>
              <w:suppressAutoHyphens/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eastAsia="Times New Roman" w:hAnsi="Calibri" w:cs="Arial"/>
                <w:lang w:eastAsia="ar-SA"/>
              </w:rPr>
            </w:pPr>
            <w:r>
              <w:rPr>
                <w:rFonts w:ascii="Calibri" w:eastAsia="Times New Roman" w:hAnsi="Calibri" w:cs="Arial"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07E1584D" w14:textId="77777777" w:rsidR="000C5BFC" w:rsidRDefault="000C5BFC" w:rsidP="000C5BFC">
            <w:pPr>
              <w:suppressAutoHyphens/>
              <w:autoSpaceDE w:val="0"/>
              <w:snapToGrid w:val="0"/>
              <w:spacing w:before="40" w:after="40" w:line="256" w:lineRule="auto"/>
              <w:ind w:left="-15"/>
              <w:jc w:val="center"/>
              <w:rPr>
                <w:rFonts w:ascii="Calibri" w:eastAsia="Times New Roman" w:hAnsi="Calibri" w:cs="Arial"/>
                <w:color w:val="1D1B11"/>
                <w:lang w:eastAsia="ar-SA"/>
              </w:rPr>
            </w:pPr>
            <w:r>
              <w:rPr>
                <w:rFonts w:ascii="Calibri" w:eastAsia="Times New Roman" w:hAnsi="Calibri" w:cs="Arial"/>
                <w:color w:val="1D1B11"/>
                <w:lang w:eastAsia="ar-SA"/>
              </w:rPr>
              <w:t>10</w:t>
            </w:r>
          </w:p>
        </w:tc>
      </w:tr>
      <w:tr w:rsidR="000C5BFC" w:rsidRPr="00E40780" w14:paraId="4F975BC5" w14:textId="77777777" w:rsidTr="000C5BFC">
        <w:trPr>
          <w:cantSplit/>
          <w:trHeight w:val="28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43531DC4" w14:textId="77777777" w:rsidR="000C5BFC" w:rsidRPr="00E40780" w:rsidRDefault="000C5BFC" w:rsidP="000C5BFC">
            <w:pPr>
              <w:suppressAutoHyphens/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eastAsia="Times New Roman" w:hAnsi="Calibri" w:cs="Arial"/>
                <w:color w:val="1D1B11"/>
                <w:lang w:eastAsia="ar-SA"/>
              </w:rPr>
            </w:pPr>
            <w:r>
              <w:rPr>
                <w:rFonts w:ascii="Calibri" w:eastAsia="Times New Roman" w:hAnsi="Calibri" w:cs="Arial"/>
                <w:color w:val="1D1B11"/>
                <w:lang w:eastAsia="ar-SA"/>
              </w:rPr>
              <w:t>6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1" w:space="0" w:color="000000"/>
            </w:tcBorders>
          </w:tcPr>
          <w:p w14:paraId="66A9C723" w14:textId="77777777" w:rsidR="000C5BFC" w:rsidRPr="0004014B" w:rsidRDefault="000C5BFC" w:rsidP="000C5BFC">
            <w:pPr>
              <w:suppressAutoHyphens/>
              <w:snapToGrid w:val="0"/>
              <w:spacing w:before="40" w:after="40" w:line="276" w:lineRule="auto"/>
              <w:ind w:left="142" w:right="142"/>
              <w:jc w:val="left"/>
              <w:rPr>
                <w:rFonts w:ascii="Calibri" w:eastAsia="Calibri" w:hAnsi="Calibri" w:cs="Arial"/>
                <w:color w:val="1D1B11"/>
                <w:lang w:bidi="en-US"/>
              </w:rPr>
            </w:pPr>
            <w:r w:rsidRPr="009B51D3">
              <w:t>Coerência entre objetivos, metas e atividades expressos no cronograma do projeto.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A4968E0" w14:textId="77777777" w:rsidR="000C5BFC" w:rsidRDefault="000C5BFC" w:rsidP="000C5BFC">
            <w:pPr>
              <w:suppressAutoHyphens/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eastAsia="Times New Roman" w:hAnsi="Calibri" w:cs="Arial"/>
                <w:color w:val="1D1B11"/>
                <w:lang w:eastAsia="ar-S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D492714" w14:textId="77777777" w:rsidR="000C5BFC" w:rsidRPr="00B445BC" w:rsidRDefault="000C5BFC" w:rsidP="000C5BFC">
            <w:pPr>
              <w:suppressAutoHyphens/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eastAsia="Times New Roman" w:hAnsi="Calibri" w:cs="Arial"/>
                <w:lang w:eastAsia="ar-SA"/>
              </w:rPr>
            </w:pPr>
            <w:r>
              <w:rPr>
                <w:rFonts w:ascii="Calibri" w:eastAsia="Times New Roman" w:hAnsi="Calibri" w:cs="Arial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4A6CEB9A" w14:textId="77777777" w:rsidR="000C5BFC" w:rsidRDefault="000C5BFC" w:rsidP="000C5BFC">
            <w:pPr>
              <w:suppressAutoHyphens/>
              <w:autoSpaceDE w:val="0"/>
              <w:snapToGrid w:val="0"/>
              <w:spacing w:before="40" w:after="40" w:line="256" w:lineRule="auto"/>
              <w:ind w:left="-15"/>
              <w:jc w:val="center"/>
              <w:rPr>
                <w:rFonts w:ascii="Calibri" w:eastAsia="Times New Roman" w:hAnsi="Calibri" w:cs="Arial"/>
                <w:color w:val="1D1B11"/>
                <w:lang w:eastAsia="ar-SA"/>
              </w:rPr>
            </w:pPr>
            <w:r>
              <w:rPr>
                <w:rFonts w:ascii="Calibri" w:eastAsia="Times New Roman" w:hAnsi="Calibri" w:cs="Arial"/>
                <w:color w:val="1D1B11"/>
                <w:lang w:eastAsia="ar-SA"/>
              </w:rPr>
              <w:t>05</w:t>
            </w:r>
          </w:p>
        </w:tc>
      </w:tr>
      <w:tr w:rsidR="000C5BFC" w:rsidRPr="00E40780" w14:paraId="1BEC470C" w14:textId="77777777" w:rsidTr="000C5BFC">
        <w:trPr>
          <w:cantSplit/>
          <w:trHeight w:val="570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7CA872D3" w14:textId="77777777" w:rsidR="000C5BFC" w:rsidRPr="00E40780" w:rsidRDefault="000C5BFC" w:rsidP="000C5BFC">
            <w:pPr>
              <w:suppressAutoHyphens/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eastAsia="Times New Roman" w:hAnsi="Calibri" w:cs="Arial"/>
                <w:color w:val="1D1B11"/>
                <w:lang w:eastAsia="ar-SA"/>
              </w:rPr>
            </w:pPr>
            <w:r>
              <w:rPr>
                <w:rFonts w:ascii="Calibri" w:eastAsia="Times New Roman" w:hAnsi="Calibri" w:cs="Arial"/>
                <w:color w:val="1D1B11"/>
                <w:lang w:eastAsia="ar-SA"/>
              </w:rPr>
              <w:t>7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1" w:space="0" w:color="000000"/>
            </w:tcBorders>
          </w:tcPr>
          <w:p w14:paraId="6549F5D2" w14:textId="77777777" w:rsidR="000C5BFC" w:rsidRPr="0004014B" w:rsidRDefault="000C5BFC" w:rsidP="000C5BFC">
            <w:pPr>
              <w:suppressAutoHyphens/>
              <w:snapToGrid w:val="0"/>
              <w:spacing w:before="40" w:after="40" w:line="276" w:lineRule="auto"/>
              <w:ind w:left="142" w:right="142"/>
              <w:jc w:val="left"/>
              <w:rPr>
                <w:rFonts w:ascii="Calibri" w:eastAsia="Calibri" w:hAnsi="Calibri" w:cs="Arial"/>
                <w:color w:val="1D1B11"/>
                <w:lang w:bidi="en-US"/>
              </w:rPr>
            </w:pPr>
            <w:r w:rsidRPr="009B51D3">
              <w:t>Adequação entre o escopo da proposta e as linhas de ação temáticas desta Chamada.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1686C27" w14:textId="77777777" w:rsidR="000C5BFC" w:rsidRDefault="000C5BFC" w:rsidP="000C5BFC">
            <w:pPr>
              <w:suppressAutoHyphens/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eastAsia="Times New Roman" w:hAnsi="Calibri" w:cs="Arial"/>
                <w:color w:val="1D1B11"/>
                <w:lang w:eastAsia="ar-S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09FF76" w14:textId="77777777" w:rsidR="000C5BFC" w:rsidRPr="00B445BC" w:rsidRDefault="000C5BFC" w:rsidP="000C5BFC">
            <w:pPr>
              <w:suppressAutoHyphens/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eastAsia="Times New Roman" w:hAnsi="Calibri" w:cs="Arial"/>
                <w:lang w:eastAsia="ar-SA"/>
              </w:rPr>
            </w:pPr>
            <w:r w:rsidRPr="00B445BC">
              <w:rPr>
                <w:rFonts w:ascii="Calibri" w:eastAsia="Times New Roman" w:hAnsi="Calibri" w:cs="Arial"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609A5644" w14:textId="77777777" w:rsidR="000C5BFC" w:rsidRDefault="000C5BFC" w:rsidP="000C5BFC">
            <w:pPr>
              <w:suppressAutoHyphens/>
              <w:autoSpaceDE w:val="0"/>
              <w:snapToGrid w:val="0"/>
              <w:spacing w:before="40" w:after="40" w:line="256" w:lineRule="auto"/>
              <w:ind w:left="-15"/>
              <w:jc w:val="center"/>
              <w:rPr>
                <w:rFonts w:ascii="Calibri" w:eastAsia="Times New Roman" w:hAnsi="Calibri" w:cs="Arial"/>
                <w:color w:val="1D1B11"/>
                <w:lang w:eastAsia="ar-SA"/>
              </w:rPr>
            </w:pPr>
            <w:r>
              <w:rPr>
                <w:rFonts w:ascii="Calibri" w:eastAsia="Times New Roman" w:hAnsi="Calibri" w:cs="Arial"/>
                <w:color w:val="1D1B11"/>
                <w:lang w:eastAsia="ar-SA"/>
              </w:rPr>
              <w:t>10</w:t>
            </w:r>
          </w:p>
        </w:tc>
      </w:tr>
      <w:tr w:rsidR="000C5BFC" w:rsidRPr="00E40780" w14:paraId="376F0ABB" w14:textId="77777777" w:rsidTr="000C5BFC">
        <w:trPr>
          <w:cantSplit/>
          <w:trHeight w:val="56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526E50C1" w14:textId="77777777" w:rsidR="000C5BFC" w:rsidRPr="00E40780" w:rsidRDefault="000C5BFC" w:rsidP="000C5BFC">
            <w:pPr>
              <w:suppressAutoHyphens/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eastAsia="Times New Roman" w:hAnsi="Calibri" w:cs="Arial"/>
                <w:color w:val="1D1B11"/>
                <w:lang w:eastAsia="ar-SA"/>
              </w:rPr>
            </w:pPr>
            <w:r>
              <w:rPr>
                <w:rFonts w:ascii="Calibri" w:eastAsia="Times New Roman" w:hAnsi="Calibri" w:cs="Arial"/>
                <w:color w:val="1D1B11"/>
                <w:lang w:eastAsia="ar-SA"/>
              </w:rPr>
              <w:t>8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1" w:space="0" w:color="000000"/>
            </w:tcBorders>
          </w:tcPr>
          <w:p w14:paraId="6D1CDB32" w14:textId="77777777" w:rsidR="000C5BFC" w:rsidRPr="0004014B" w:rsidRDefault="000C5BFC" w:rsidP="000C5BFC">
            <w:pPr>
              <w:suppressAutoHyphens/>
              <w:snapToGrid w:val="0"/>
              <w:spacing w:before="40" w:after="40" w:line="276" w:lineRule="auto"/>
              <w:ind w:left="142" w:right="142"/>
              <w:jc w:val="left"/>
              <w:rPr>
                <w:rFonts w:ascii="Calibri" w:eastAsia="Calibri" w:hAnsi="Calibri" w:cs="Arial"/>
                <w:color w:val="1D1B11"/>
                <w:lang w:bidi="en-US"/>
              </w:rPr>
            </w:pPr>
            <w:r w:rsidRPr="009B51D3">
              <w:t>Relevância para a conservação de tubarões e raias  ameaçados de extinção e para aumento do conhecimento sobre espécies categorizadas como DD.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711FA43" w14:textId="77777777" w:rsidR="000C5BFC" w:rsidRDefault="000C5BFC" w:rsidP="000C5BFC">
            <w:pPr>
              <w:suppressAutoHyphens/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eastAsia="Times New Roman" w:hAnsi="Calibri" w:cs="Arial"/>
                <w:color w:val="1D1B11"/>
                <w:lang w:eastAsia="ar-S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7BAA1CC" w14:textId="77777777" w:rsidR="000C5BFC" w:rsidRPr="00B445BC" w:rsidRDefault="000C5BFC" w:rsidP="000C5BFC">
            <w:pPr>
              <w:suppressAutoHyphens/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eastAsia="Times New Roman" w:hAnsi="Calibri" w:cs="Arial"/>
                <w:lang w:eastAsia="ar-SA"/>
              </w:rPr>
            </w:pPr>
            <w:r>
              <w:rPr>
                <w:rFonts w:ascii="Calibri" w:eastAsia="Times New Roman" w:hAnsi="Calibri" w:cs="Arial"/>
                <w:lang w:eastAsia="ar-SA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2DDDF790" w14:textId="77777777" w:rsidR="000C5BFC" w:rsidRDefault="000C5BFC" w:rsidP="000C5BFC">
            <w:pPr>
              <w:suppressAutoHyphens/>
              <w:autoSpaceDE w:val="0"/>
              <w:snapToGrid w:val="0"/>
              <w:spacing w:before="40" w:after="40" w:line="256" w:lineRule="auto"/>
              <w:ind w:left="-15"/>
              <w:jc w:val="center"/>
              <w:rPr>
                <w:rFonts w:ascii="Calibri" w:eastAsia="Calibri" w:hAnsi="Calibri" w:cs="Arial"/>
                <w:color w:val="1D1B11"/>
              </w:rPr>
            </w:pPr>
            <w:r>
              <w:rPr>
                <w:rFonts w:ascii="Calibri" w:eastAsia="Calibri" w:hAnsi="Calibri" w:cs="Arial"/>
                <w:color w:val="1D1B11"/>
              </w:rPr>
              <w:t>15</w:t>
            </w:r>
          </w:p>
        </w:tc>
      </w:tr>
      <w:tr w:rsidR="000C5BFC" w:rsidRPr="00E40780" w14:paraId="2B2FCAA2" w14:textId="77777777" w:rsidTr="000C5BFC">
        <w:trPr>
          <w:cantSplit/>
          <w:trHeight w:val="56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39FB8359" w14:textId="77777777" w:rsidR="000C5BFC" w:rsidRPr="00E40780" w:rsidRDefault="000C5BFC" w:rsidP="000C5BFC">
            <w:pPr>
              <w:suppressAutoHyphens/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eastAsia="Times New Roman" w:hAnsi="Calibri" w:cs="Arial"/>
                <w:color w:val="1D1B11"/>
                <w:lang w:eastAsia="ar-SA"/>
              </w:rPr>
            </w:pPr>
            <w:r>
              <w:rPr>
                <w:rFonts w:ascii="Calibri" w:eastAsia="Times New Roman" w:hAnsi="Calibri" w:cs="Arial"/>
                <w:color w:val="1D1B11"/>
                <w:lang w:eastAsia="ar-SA"/>
              </w:rPr>
              <w:t>9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1" w:space="0" w:color="000000"/>
            </w:tcBorders>
          </w:tcPr>
          <w:p w14:paraId="00EAB7E4" w14:textId="77777777" w:rsidR="000C5BFC" w:rsidRDefault="000C5BFC" w:rsidP="000C5BFC">
            <w:pPr>
              <w:suppressAutoHyphens/>
              <w:snapToGrid w:val="0"/>
              <w:spacing w:before="40" w:after="40" w:line="276" w:lineRule="auto"/>
              <w:ind w:left="142" w:right="142"/>
              <w:jc w:val="left"/>
              <w:rPr>
                <w:rFonts w:ascii="Calibri" w:eastAsia="Calibri" w:hAnsi="Calibri" w:cs="Arial"/>
                <w:color w:val="1D1B11"/>
                <w:lang w:bidi="en-US"/>
              </w:rPr>
            </w:pPr>
            <w:r w:rsidRPr="009B51D3">
              <w:t>Ineditismo e transdisciplinaridade da proposta envolvendo ações de cunho ecológico, social e/ou econômico.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79D4F0A" w14:textId="77777777" w:rsidR="000C5BFC" w:rsidRDefault="000C5BFC" w:rsidP="000C5BFC">
            <w:pPr>
              <w:suppressAutoHyphens/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eastAsia="Times New Roman" w:hAnsi="Calibri" w:cs="Arial"/>
                <w:color w:val="1D1B11"/>
                <w:lang w:eastAsia="ar-S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8EE08B9" w14:textId="77777777" w:rsidR="000C5BFC" w:rsidRPr="00B445BC" w:rsidRDefault="000C5BFC" w:rsidP="000C5BFC">
            <w:pPr>
              <w:suppressAutoHyphens/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eastAsia="Times New Roman" w:hAnsi="Calibri" w:cs="Arial"/>
                <w:lang w:eastAsia="ar-SA"/>
              </w:rPr>
            </w:pPr>
            <w:r w:rsidRPr="00B445BC">
              <w:rPr>
                <w:rFonts w:ascii="Calibri" w:eastAsia="Times New Roman" w:hAnsi="Calibri" w:cs="Arial"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5ED1A18F" w14:textId="77777777" w:rsidR="000C5BFC" w:rsidRDefault="000C5BFC" w:rsidP="000C5BFC">
            <w:pPr>
              <w:suppressAutoHyphens/>
              <w:autoSpaceDE w:val="0"/>
              <w:snapToGrid w:val="0"/>
              <w:spacing w:before="40" w:after="40" w:line="256" w:lineRule="auto"/>
              <w:ind w:left="-15"/>
              <w:jc w:val="center"/>
              <w:rPr>
                <w:rFonts w:ascii="Calibri" w:eastAsia="Calibri" w:hAnsi="Calibri" w:cs="Arial"/>
                <w:color w:val="1D1B11"/>
              </w:rPr>
            </w:pPr>
            <w:r>
              <w:rPr>
                <w:rFonts w:ascii="Calibri" w:eastAsia="Calibri" w:hAnsi="Calibri" w:cs="Arial"/>
                <w:color w:val="1D1B11"/>
              </w:rPr>
              <w:t>10</w:t>
            </w:r>
          </w:p>
        </w:tc>
      </w:tr>
      <w:tr w:rsidR="000C5BFC" w:rsidRPr="00E40780" w14:paraId="68A5EC05" w14:textId="77777777" w:rsidTr="000C5BFC">
        <w:trPr>
          <w:cantSplit/>
          <w:trHeight w:val="28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637D80F7" w14:textId="77777777" w:rsidR="000C5BFC" w:rsidRPr="00E40780" w:rsidRDefault="000C5BFC" w:rsidP="000C5BFC">
            <w:pPr>
              <w:suppressAutoHyphens/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eastAsia="Times New Roman" w:hAnsi="Calibri" w:cs="Arial"/>
                <w:color w:val="1D1B11"/>
                <w:lang w:eastAsia="ar-SA"/>
              </w:rPr>
            </w:pPr>
            <w:r>
              <w:rPr>
                <w:rFonts w:ascii="Calibri" w:eastAsia="Times New Roman" w:hAnsi="Calibri" w:cs="Arial"/>
                <w:color w:val="1D1B11"/>
                <w:lang w:eastAsia="ar-SA"/>
              </w:rPr>
              <w:t>10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1" w:space="0" w:color="000000"/>
            </w:tcBorders>
          </w:tcPr>
          <w:p w14:paraId="60C974F2" w14:textId="77777777" w:rsidR="000C5BFC" w:rsidRPr="008220F2" w:rsidRDefault="000C5BFC" w:rsidP="000C5BFC">
            <w:pPr>
              <w:suppressAutoHyphens/>
              <w:autoSpaceDE w:val="0"/>
              <w:snapToGrid w:val="0"/>
              <w:spacing w:before="40" w:after="40" w:line="276" w:lineRule="auto"/>
              <w:ind w:left="142" w:right="142"/>
              <w:jc w:val="left"/>
              <w:rPr>
                <w:rFonts w:ascii="Calibri" w:eastAsia="Times New Roman" w:hAnsi="Calibri" w:cs="Arial"/>
                <w:lang w:eastAsia="ar-SA"/>
              </w:rPr>
            </w:pPr>
            <w:r w:rsidRPr="009B51D3">
              <w:t xml:space="preserve">Indicação de continuidade e sustentabilidade do projeto.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98535D" w14:textId="77777777" w:rsidR="000C5BFC" w:rsidRDefault="000C5BFC" w:rsidP="000C5BFC">
            <w:pPr>
              <w:suppressAutoHyphens/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eastAsia="Times New Roman" w:hAnsi="Calibri" w:cs="Arial"/>
                <w:color w:val="1D1B11"/>
                <w:lang w:eastAsia="ar-S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DC2DC66" w14:textId="77777777" w:rsidR="000C5BFC" w:rsidRPr="00F40577" w:rsidRDefault="000C5BFC" w:rsidP="000C5BFC">
            <w:pPr>
              <w:suppressAutoHyphens/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eastAsia="Times New Roman" w:hAnsi="Calibri" w:cs="Arial"/>
                <w:color w:val="FF0000"/>
                <w:lang w:eastAsia="ar-SA"/>
              </w:rPr>
            </w:pPr>
            <w:r>
              <w:rPr>
                <w:rFonts w:ascii="Calibri" w:eastAsia="Times New Roman" w:hAnsi="Calibri" w:cs="Arial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078DDEB8" w14:textId="77777777" w:rsidR="000C5BFC" w:rsidRDefault="000C5BFC" w:rsidP="000C5BFC">
            <w:pPr>
              <w:suppressAutoHyphens/>
              <w:autoSpaceDE w:val="0"/>
              <w:snapToGrid w:val="0"/>
              <w:spacing w:before="40" w:after="40" w:line="256" w:lineRule="auto"/>
              <w:ind w:left="-15"/>
              <w:jc w:val="center"/>
              <w:rPr>
                <w:rFonts w:ascii="Calibri" w:eastAsia="Times New Roman" w:hAnsi="Calibri" w:cs="Arial"/>
                <w:color w:val="1D1B11"/>
                <w:lang w:eastAsia="ar-SA"/>
              </w:rPr>
            </w:pPr>
            <w:r>
              <w:rPr>
                <w:rFonts w:ascii="Calibri" w:eastAsia="Times New Roman" w:hAnsi="Calibri" w:cs="Arial"/>
                <w:color w:val="1D1B11"/>
                <w:lang w:eastAsia="ar-SA"/>
              </w:rPr>
              <w:t>05</w:t>
            </w:r>
          </w:p>
        </w:tc>
      </w:tr>
      <w:tr w:rsidR="000C5BFC" w:rsidRPr="00E40780" w14:paraId="146FA865" w14:textId="77777777" w:rsidTr="000C5BFC">
        <w:trPr>
          <w:cantSplit/>
          <w:trHeight w:val="329"/>
        </w:trPr>
        <w:tc>
          <w:tcPr>
            <w:tcW w:w="8506" w:type="dxa"/>
            <w:gridSpan w:val="4"/>
            <w:tcBorders>
              <w:left w:val="single" w:sz="1" w:space="0" w:color="000000"/>
              <w:right w:val="single" w:sz="4" w:space="0" w:color="auto"/>
            </w:tcBorders>
            <w:shd w:val="clear" w:color="auto" w:fill="000000"/>
            <w:vAlign w:val="center"/>
          </w:tcPr>
          <w:p w14:paraId="405C57FA" w14:textId="77777777" w:rsidR="000C5BFC" w:rsidRPr="00E40780" w:rsidRDefault="000C5BFC" w:rsidP="000C5BFC">
            <w:pPr>
              <w:suppressAutoHyphens/>
              <w:autoSpaceDE w:val="0"/>
              <w:snapToGrid w:val="0"/>
              <w:spacing w:before="60" w:after="60"/>
              <w:ind w:left="-15" w:right="425"/>
              <w:jc w:val="right"/>
              <w:rPr>
                <w:rFonts w:ascii="Calibri" w:eastAsia="Times New Roman" w:hAnsi="Calibri" w:cs="Arial"/>
                <w:b/>
                <w:bCs/>
                <w:color w:val="FFFFFF"/>
                <w:lang w:eastAsia="ar-SA"/>
              </w:rPr>
            </w:pPr>
            <w:r w:rsidRPr="00E40780">
              <w:rPr>
                <w:rFonts w:ascii="Calibri" w:eastAsia="Times New Roman" w:hAnsi="Calibri" w:cs="Arial"/>
                <w:b/>
                <w:color w:val="FFFFFF"/>
                <w:lang w:eastAsia="ar-SA"/>
              </w:rPr>
              <w:t xml:space="preserve">TOTAL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7FBB2" w14:textId="77777777" w:rsidR="000C5BFC" w:rsidRPr="00E40780" w:rsidRDefault="000C5BFC" w:rsidP="000C5BFC">
            <w:pPr>
              <w:suppressAutoHyphens/>
              <w:autoSpaceDE w:val="0"/>
              <w:snapToGrid w:val="0"/>
              <w:spacing w:before="60" w:after="60"/>
              <w:jc w:val="center"/>
              <w:rPr>
                <w:rFonts w:ascii="Calibri" w:eastAsia="Times New Roman" w:hAnsi="Calibri" w:cs="Arial"/>
                <w:b/>
                <w:lang w:eastAsia="ar-SA"/>
              </w:rPr>
            </w:pPr>
            <w:r w:rsidRPr="00E40780">
              <w:rPr>
                <w:rFonts w:ascii="Calibri" w:eastAsia="Times New Roman" w:hAnsi="Calibri" w:cs="Arial"/>
                <w:b/>
                <w:lang w:eastAsia="ar-SA"/>
              </w:rPr>
              <w:t>100</w:t>
            </w:r>
          </w:p>
        </w:tc>
      </w:tr>
    </w:tbl>
    <w:p w14:paraId="78F497BD" w14:textId="77777777" w:rsidR="000C5BFC" w:rsidRDefault="000C5BFC" w:rsidP="005B5F4E">
      <w:pPr>
        <w:pStyle w:val="Corpodotextook"/>
        <w:spacing w:after="120" w:line="276" w:lineRule="auto"/>
        <w:ind w:left="-15" w:firstLine="0"/>
        <w:rPr>
          <w:rFonts w:ascii="Calibri" w:hAnsi="Calibri" w:cs="Calibri"/>
        </w:rPr>
      </w:pPr>
    </w:p>
    <w:p w14:paraId="3E2250F1" w14:textId="4CDA2BF3" w:rsidR="001D7033" w:rsidRPr="00BE550F" w:rsidRDefault="004F4DDF" w:rsidP="000C5BFC">
      <w:pPr>
        <w:pStyle w:val="Corpodotextook"/>
        <w:spacing w:after="120" w:line="276" w:lineRule="auto"/>
        <w:ind w:left="-15" w:firstLine="0"/>
        <w:rPr>
          <w:rFonts w:ascii="Calibri" w:hAnsi="Calibri" w:cs="Calibri"/>
        </w:rPr>
      </w:pPr>
      <w:r w:rsidRPr="00BE550F">
        <w:rPr>
          <w:rFonts w:ascii="Calibri" w:hAnsi="Calibri" w:cs="Calibri"/>
        </w:rPr>
        <w:t xml:space="preserve">A Câmara Técnica </w:t>
      </w:r>
      <w:r>
        <w:rPr>
          <w:rFonts w:ascii="Calibri" w:hAnsi="Calibri" w:cs="Calibri"/>
        </w:rPr>
        <w:t>emitirá</w:t>
      </w:r>
      <w:r w:rsidRPr="00BE550F">
        <w:rPr>
          <w:rFonts w:ascii="Calibri" w:hAnsi="Calibri" w:cs="Calibri"/>
        </w:rPr>
        <w:t xml:space="preserve"> um parecer global, composto pela Avaliação Quantitativa Final e por uma Avaliação Qualitativa, que classifica a proposta de projeto conforme as alternativas a</w:t>
      </w:r>
      <w:r>
        <w:rPr>
          <w:rFonts w:ascii="Calibri" w:hAnsi="Calibri" w:cs="Calibri"/>
        </w:rPr>
        <w:t xml:space="preserve"> seguir. </w:t>
      </w:r>
    </w:p>
    <w:p w14:paraId="0B93BB67" w14:textId="4B199C0F" w:rsidR="001D7033" w:rsidRDefault="001D7033" w:rsidP="001D7033">
      <w:pPr>
        <w:pStyle w:val="Corpodotextook"/>
        <w:tabs>
          <w:tab w:val="left" w:pos="426"/>
        </w:tabs>
        <w:spacing w:after="120" w:line="276" w:lineRule="auto"/>
        <w:ind w:firstLine="0"/>
        <w:rPr>
          <w:rFonts w:ascii="Calibri" w:hAnsi="Calibri" w:cs="Calibri"/>
        </w:rPr>
      </w:pPr>
      <w:r w:rsidRPr="00BE550F">
        <w:rPr>
          <w:rFonts w:ascii="Calibri" w:hAnsi="Calibri" w:cs="Calibri"/>
          <w:b/>
          <w:bCs/>
        </w:rPr>
        <w:t>Recomendado (RE)</w:t>
      </w:r>
      <w:r w:rsidRPr="00BE550F">
        <w:rPr>
          <w:rFonts w:ascii="Calibri" w:hAnsi="Calibri" w:cs="Calibri"/>
        </w:rPr>
        <w:t xml:space="preserve"> – quando a proposta atende ao conjunto dos critérios da análise técnica e atinge pontuação na Avaliação Quantitativa Final igual ou superior </w:t>
      </w:r>
      <w:r>
        <w:rPr>
          <w:rFonts w:ascii="Calibri" w:hAnsi="Calibri" w:cs="Calibri"/>
        </w:rPr>
        <w:t>70% da pontua</w:t>
      </w:r>
      <w:bookmarkStart w:id="3" w:name="_GoBack"/>
      <w:bookmarkEnd w:id="3"/>
      <w:r>
        <w:rPr>
          <w:rFonts w:ascii="Calibri" w:hAnsi="Calibri" w:cs="Calibri"/>
        </w:rPr>
        <w:t>ção máxima</w:t>
      </w:r>
      <w:r w:rsidRPr="00BE550F">
        <w:rPr>
          <w:rFonts w:ascii="Calibri" w:hAnsi="Calibri" w:cs="Calibri"/>
        </w:rPr>
        <w:t>.</w:t>
      </w:r>
    </w:p>
    <w:p w14:paraId="51BC2A9E" w14:textId="798F3830" w:rsidR="001D7033" w:rsidRPr="000C5BFC" w:rsidRDefault="001D7033" w:rsidP="000C5BFC">
      <w:pPr>
        <w:pStyle w:val="Corpodotextook"/>
        <w:numPr>
          <w:ilvl w:val="0"/>
          <w:numId w:val="23"/>
        </w:numPr>
        <w:tabs>
          <w:tab w:val="left" w:pos="426"/>
        </w:tabs>
        <w:spacing w:after="120" w:line="276" w:lineRule="auto"/>
        <w:rPr>
          <w:rFonts w:ascii="Calibri" w:hAnsi="Calibri" w:cs="Calibri"/>
        </w:rPr>
      </w:pPr>
      <w:r w:rsidRPr="00C96201">
        <w:rPr>
          <w:rFonts w:ascii="Calibri" w:hAnsi="Calibri" w:cs="Calibri"/>
          <w:b/>
        </w:rPr>
        <w:t>Recomendado com alterações (voluntária)</w:t>
      </w:r>
      <w:r>
        <w:rPr>
          <w:rFonts w:ascii="Calibri" w:hAnsi="Calibri" w:cs="Calibri"/>
          <w:b/>
        </w:rPr>
        <w:t xml:space="preserve"> (RA)</w:t>
      </w:r>
      <w:r>
        <w:rPr>
          <w:rFonts w:ascii="Calibri" w:hAnsi="Calibri" w:cs="Calibri"/>
        </w:rPr>
        <w:t xml:space="preserve"> – instituição poderá ou não acatar as alterações, apresentando justificativa robusta para a não alteação</w:t>
      </w:r>
    </w:p>
    <w:p w14:paraId="516EB778" w14:textId="3A884636" w:rsidR="001D7033" w:rsidRPr="000C5BFC" w:rsidRDefault="001D7033" w:rsidP="000C5BFC">
      <w:pPr>
        <w:pStyle w:val="Corpodotextook"/>
        <w:numPr>
          <w:ilvl w:val="0"/>
          <w:numId w:val="23"/>
        </w:numPr>
        <w:tabs>
          <w:tab w:val="left" w:pos="426"/>
        </w:tabs>
        <w:spacing w:after="120" w:line="276" w:lineRule="auto"/>
        <w:rPr>
          <w:rFonts w:ascii="Calibri" w:hAnsi="Calibri" w:cs="Calibri"/>
        </w:rPr>
      </w:pPr>
      <w:r w:rsidRPr="00C96201">
        <w:rPr>
          <w:rFonts w:ascii="Calibri" w:hAnsi="Calibri" w:cs="Calibri"/>
          <w:b/>
        </w:rPr>
        <w:t xml:space="preserve">Recomendado com </w:t>
      </w:r>
      <w:r w:rsidRPr="00866354">
        <w:rPr>
          <w:rFonts w:ascii="Calibri" w:hAnsi="Calibri" w:cs="Calibri"/>
          <w:b/>
        </w:rPr>
        <w:t>condicionantes (RC)</w:t>
      </w:r>
      <w:r>
        <w:rPr>
          <w:rFonts w:ascii="Calibri" w:hAnsi="Calibri" w:cs="Calibri"/>
        </w:rPr>
        <w:t xml:space="preserve"> – instituição precisa necessariamente fazer as alterações propostas para a proposta ser aprovada</w:t>
      </w:r>
    </w:p>
    <w:p w14:paraId="43D6DA0B" w14:textId="6650BBA2" w:rsidR="00BC715A" w:rsidRDefault="001D7033" w:rsidP="000C5BFC">
      <w:pPr>
        <w:spacing w:after="120" w:line="276" w:lineRule="auto"/>
        <w:rPr>
          <w:rFonts w:cstheme="minorHAnsi"/>
          <w:sz w:val="24"/>
          <w:szCs w:val="24"/>
        </w:rPr>
      </w:pPr>
      <w:r w:rsidRPr="00BE550F">
        <w:rPr>
          <w:rFonts w:ascii="Calibri" w:hAnsi="Calibri" w:cs="Calibri"/>
          <w:b/>
          <w:bCs/>
          <w:color w:val="000000"/>
        </w:rPr>
        <w:t>Não-Recomendado (NR)</w:t>
      </w:r>
      <w:r w:rsidRPr="00BE550F">
        <w:rPr>
          <w:rFonts w:ascii="Calibri" w:hAnsi="Calibri" w:cs="Calibri"/>
          <w:color w:val="000000"/>
        </w:rPr>
        <w:t xml:space="preserve"> – quando a proposta não atende aos critérios de análise técnica de projetos ou não apresenta condições mínimas de reformulação, atingindo pontuação</w:t>
      </w:r>
      <w:r>
        <w:rPr>
          <w:rFonts w:ascii="Calibri" w:hAnsi="Calibri" w:cs="Calibri"/>
          <w:color w:val="000000"/>
        </w:rPr>
        <w:t xml:space="preserve"> </w:t>
      </w:r>
      <w:r w:rsidRPr="009C3AE4">
        <w:rPr>
          <w:rFonts w:ascii="Calibri" w:hAnsi="Calibri" w:cs="Calibri"/>
          <w:color w:val="000000"/>
        </w:rPr>
        <w:t>na Avaliação Quantitativa Final</w:t>
      </w:r>
      <w:r w:rsidRPr="00BE550F">
        <w:rPr>
          <w:rFonts w:ascii="Calibri" w:hAnsi="Calibri" w:cs="Calibri"/>
          <w:color w:val="000000"/>
        </w:rPr>
        <w:t xml:space="preserve"> inferior </w:t>
      </w:r>
      <w:r>
        <w:rPr>
          <w:rFonts w:ascii="Calibri" w:hAnsi="Calibri" w:cs="Calibri"/>
          <w:color w:val="000000"/>
        </w:rPr>
        <w:t>a 70% da pontuação máxima</w:t>
      </w:r>
      <w:r w:rsidRPr="00BE550F">
        <w:rPr>
          <w:rFonts w:ascii="Calibri" w:hAnsi="Calibri" w:cs="Calibri"/>
        </w:rPr>
        <w:t>.</w:t>
      </w:r>
    </w:p>
    <w:p w14:paraId="2477C338" w14:textId="77777777" w:rsidR="00BC715A" w:rsidRDefault="00BC715A" w:rsidP="00BC715A">
      <w:pPr>
        <w:spacing w:line="276" w:lineRule="auto"/>
        <w:rPr>
          <w:rFonts w:cstheme="minorHAnsi"/>
          <w:sz w:val="24"/>
          <w:szCs w:val="24"/>
        </w:rPr>
      </w:pPr>
    </w:p>
    <w:bookmarkEnd w:id="0"/>
    <w:sectPr w:rsidR="00BC715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75F41" w14:textId="77777777" w:rsidR="008866BA" w:rsidRDefault="008866BA" w:rsidP="00302395">
      <w:r>
        <w:separator/>
      </w:r>
    </w:p>
  </w:endnote>
  <w:endnote w:type="continuationSeparator" w:id="0">
    <w:p w14:paraId="4CF63F29" w14:textId="77777777" w:rsidR="008866BA" w:rsidRDefault="008866BA" w:rsidP="0030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BC18E" w14:textId="1F7D54AE" w:rsidR="004611C0" w:rsidRDefault="00302395" w:rsidP="004611C0">
    <w:pPr>
      <w:pStyle w:val="Rodap"/>
      <w:jc w:val="center"/>
      <w:rPr>
        <w:rFonts w:ascii="Calibri" w:hAnsi="Calibri"/>
        <w:bCs/>
        <w:color w:val="004800"/>
        <w:sz w:val="18"/>
        <w:szCs w:val="18"/>
      </w:rPr>
    </w:pPr>
    <w:r w:rsidRPr="00E114F1">
      <w:rPr>
        <w:rStyle w:val="Nmerodepgina"/>
        <w:rFonts w:ascii="Calibri" w:hAnsi="Calibri" w:cs="Arial"/>
        <w:color w:val="004800"/>
        <w:sz w:val="18"/>
        <w:szCs w:val="18"/>
      </w:rPr>
      <w:t xml:space="preserve">Chamada de </w:t>
    </w:r>
    <w:r w:rsidRPr="00C240DD">
      <w:rPr>
        <w:rFonts w:ascii="Calibri" w:hAnsi="Calibri"/>
        <w:bCs/>
        <w:color w:val="004800"/>
        <w:sz w:val="18"/>
        <w:szCs w:val="18"/>
      </w:rPr>
      <w:t xml:space="preserve">Projetos </w:t>
    </w:r>
    <w:r w:rsidR="004611C0">
      <w:rPr>
        <w:rFonts w:ascii="Calibri" w:hAnsi="Calibri"/>
        <w:bCs/>
        <w:color w:val="004800"/>
        <w:sz w:val="18"/>
        <w:szCs w:val="18"/>
      </w:rPr>
      <w:t>nº 02</w:t>
    </w:r>
    <w:r w:rsidRPr="00C240DD">
      <w:rPr>
        <w:rFonts w:ascii="Calibri" w:hAnsi="Calibri"/>
        <w:bCs/>
        <w:color w:val="004800"/>
        <w:sz w:val="18"/>
        <w:szCs w:val="18"/>
      </w:rPr>
      <w:t>/20</w:t>
    </w:r>
    <w:r w:rsidR="004611C0">
      <w:rPr>
        <w:rFonts w:ascii="Calibri" w:hAnsi="Calibri"/>
        <w:bCs/>
        <w:color w:val="004800"/>
        <w:sz w:val="18"/>
        <w:szCs w:val="18"/>
      </w:rPr>
      <w:t>21</w:t>
    </w:r>
    <w:r w:rsidR="007523D7">
      <w:rPr>
        <w:rFonts w:ascii="Calibri" w:hAnsi="Calibri"/>
        <w:bCs/>
        <w:color w:val="004800"/>
        <w:sz w:val="18"/>
        <w:szCs w:val="18"/>
      </w:rPr>
      <w:t xml:space="preserve"> </w:t>
    </w:r>
    <w:r w:rsidR="000619B9">
      <w:rPr>
        <w:rFonts w:ascii="Calibri" w:hAnsi="Calibri"/>
        <w:bCs/>
        <w:color w:val="004800"/>
        <w:sz w:val="18"/>
        <w:szCs w:val="18"/>
      </w:rPr>
      <w:t>–</w:t>
    </w:r>
    <w:r w:rsidR="007523D7">
      <w:rPr>
        <w:rFonts w:ascii="Calibri" w:hAnsi="Calibri"/>
        <w:bCs/>
        <w:color w:val="004800"/>
        <w:sz w:val="18"/>
        <w:szCs w:val="18"/>
      </w:rPr>
      <w:t xml:space="preserve"> </w:t>
    </w:r>
    <w:r w:rsidR="00200A4F" w:rsidRPr="00200A4F">
      <w:rPr>
        <w:rFonts w:ascii="Calibri" w:hAnsi="Calibri"/>
        <w:bCs/>
        <w:color w:val="004800"/>
        <w:sz w:val="18"/>
        <w:szCs w:val="18"/>
      </w:rPr>
      <w:t>Projeto de Apoio à Pesquisa Marinha</w:t>
    </w:r>
    <w:r w:rsidR="004611C0">
      <w:rPr>
        <w:rFonts w:ascii="Calibri" w:hAnsi="Calibri"/>
        <w:bCs/>
        <w:color w:val="004800"/>
        <w:sz w:val="18"/>
        <w:szCs w:val="18"/>
      </w:rPr>
      <w:t xml:space="preserve"> e Pesqueira no Rio de Janeiro</w:t>
    </w:r>
  </w:p>
  <w:p w14:paraId="7DDCF81F" w14:textId="262666DD" w:rsidR="00302395" w:rsidRDefault="00B96599" w:rsidP="004611C0">
    <w:pPr>
      <w:pStyle w:val="Rodap"/>
      <w:jc w:val="center"/>
    </w:pPr>
    <w:r w:rsidRPr="00B96599">
      <w:rPr>
        <w:rFonts w:ascii="Calibri" w:hAnsi="Calibri"/>
        <w:bCs/>
        <w:color w:val="004800"/>
        <w:sz w:val="18"/>
        <w:szCs w:val="18"/>
      </w:rPr>
      <w:t>Conservação de Tubarões e Raias Marinhos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786EF" w14:textId="77777777" w:rsidR="008866BA" w:rsidRDefault="008866BA" w:rsidP="00302395">
      <w:r>
        <w:separator/>
      </w:r>
    </w:p>
  </w:footnote>
  <w:footnote w:type="continuationSeparator" w:id="0">
    <w:p w14:paraId="4B5F33E9" w14:textId="77777777" w:rsidR="008866BA" w:rsidRDefault="008866BA" w:rsidP="00302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7DCD"/>
    <w:multiLevelType w:val="multilevel"/>
    <w:tmpl w:val="C62891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4CB0931"/>
    <w:multiLevelType w:val="hybridMultilevel"/>
    <w:tmpl w:val="22A450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55757"/>
    <w:multiLevelType w:val="hybridMultilevel"/>
    <w:tmpl w:val="EB6ADB6C"/>
    <w:lvl w:ilvl="0" w:tplc="1F0EAD5A">
      <w:start w:val="1"/>
      <w:numFmt w:val="decimal"/>
      <w:lvlText w:val="%1)"/>
      <w:lvlJc w:val="left"/>
      <w:pPr>
        <w:ind w:left="5606" w:hanging="360"/>
      </w:pPr>
    </w:lvl>
    <w:lvl w:ilvl="1" w:tplc="04160019">
      <w:start w:val="1"/>
      <w:numFmt w:val="lowerLetter"/>
      <w:lvlText w:val="%2."/>
      <w:lvlJc w:val="left"/>
      <w:pPr>
        <w:ind w:left="1065" w:hanging="360"/>
      </w:pPr>
    </w:lvl>
    <w:lvl w:ilvl="2" w:tplc="0416001B">
      <w:start w:val="1"/>
      <w:numFmt w:val="lowerRoman"/>
      <w:lvlText w:val="%3."/>
      <w:lvlJc w:val="right"/>
      <w:pPr>
        <w:ind w:left="1785" w:hanging="180"/>
      </w:pPr>
    </w:lvl>
    <w:lvl w:ilvl="3" w:tplc="0416000F">
      <w:start w:val="1"/>
      <w:numFmt w:val="decimal"/>
      <w:lvlText w:val="%4."/>
      <w:lvlJc w:val="left"/>
      <w:pPr>
        <w:ind w:left="2505" w:hanging="360"/>
      </w:pPr>
    </w:lvl>
    <w:lvl w:ilvl="4" w:tplc="04160019">
      <w:start w:val="1"/>
      <w:numFmt w:val="lowerLetter"/>
      <w:lvlText w:val="%5."/>
      <w:lvlJc w:val="left"/>
      <w:pPr>
        <w:ind w:left="3225" w:hanging="360"/>
      </w:pPr>
    </w:lvl>
    <w:lvl w:ilvl="5" w:tplc="0416001B">
      <w:start w:val="1"/>
      <w:numFmt w:val="lowerRoman"/>
      <w:lvlText w:val="%6."/>
      <w:lvlJc w:val="right"/>
      <w:pPr>
        <w:ind w:left="3945" w:hanging="180"/>
      </w:pPr>
    </w:lvl>
    <w:lvl w:ilvl="6" w:tplc="0416000F">
      <w:start w:val="1"/>
      <w:numFmt w:val="decimal"/>
      <w:lvlText w:val="%7."/>
      <w:lvlJc w:val="left"/>
      <w:pPr>
        <w:ind w:left="4665" w:hanging="360"/>
      </w:pPr>
    </w:lvl>
    <w:lvl w:ilvl="7" w:tplc="04160019">
      <w:start w:val="1"/>
      <w:numFmt w:val="lowerLetter"/>
      <w:lvlText w:val="%8."/>
      <w:lvlJc w:val="left"/>
      <w:pPr>
        <w:ind w:left="5385" w:hanging="360"/>
      </w:pPr>
    </w:lvl>
    <w:lvl w:ilvl="8" w:tplc="0416001B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0F637457"/>
    <w:multiLevelType w:val="hybridMultilevel"/>
    <w:tmpl w:val="0400F5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14C03"/>
    <w:multiLevelType w:val="hybridMultilevel"/>
    <w:tmpl w:val="A3F2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B3446"/>
    <w:multiLevelType w:val="hybridMultilevel"/>
    <w:tmpl w:val="646E65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34F29"/>
    <w:multiLevelType w:val="hybridMultilevel"/>
    <w:tmpl w:val="11B012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91F2C"/>
    <w:multiLevelType w:val="hybridMultilevel"/>
    <w:tmpl w:val="A6BAA6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24339"/>
    <w:multiLevelType w:val="hybridMultilevel"/>
    <w:tmpl w:val="063802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34A8A"/>
    <w:multiLevelType w:val="hybridMultilevel"/>
    <w:tmpl w:val="98EAF98E"/>
    <w:lvl w:ilvl="0" w:tplc="DB48D56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93893"/>
    <w:multiLevelType w:val="hybridMultilevel"/>
    <w:tmpl w:val="DD6ACECC"/>
    <w:lvl w:ilvl="0" w:tplc="E1F03D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B59AE"/>
    <w:multiLevelType w:val="hybridMultilevel"/>
    <w:tmpl w:val="B46E52B6"/>
    <w:lvl w:ilvl="0" w:tplc="7360B2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62E11"/>
    <w:multiLevelType w:val="hybridMultilevel"/>
    <w:tmpl w:val="C56071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034AD"/>
    <w:multiLevelType w:val="multilevel"/>
    <w:tmpl w:val="89FA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324683"/>
    <w:multiLevelType w:val="hybridMultilevel"/>
    <w:tmpl w:val="DC646D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47BF9"/>
    <w:multiLevelType w:val="hybridMultilevel"/>
    <w:tmpl w:val="99A6FEEC"/>
    <w:lvl w:ilvl="0" w:tplc="6840D9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75DC3"/>
    <w:multiLevelType w:val="hybridMultilevel"/>
    <w:tmpl w:val="BC7A4F6E"/>
    <w:lvl w:ilvl="0" w:tplc="67EAE41C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B1CDE"/>
    <w:multiLevelType w:val="multilevel"/>
    <w:tmpl w:val="A9D28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AB4F62"/>
    <w:multiLevelType w:val="hybridMultilevel"/>
    <w:tmpl w:val="2FD43846"/>
    <w:lvl w:ilvl="0" w:tplc="251C04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80DF0"/>
    <w:multiLevelType w:val="hybridMultilevel"/>
    <w:tmpl w:val="3DCE7C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D3009"/>
    <w:multiLevelType w:val="hybridMultilevel"/>
    <w:tmpl w:val="962C8D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7"/>
  </w:num>
  <w:num w:numId="7">
    <w:abstractNumId w:val="14"/>
  </w:num>
  <w:num w:numId="8">
    <w:abstractNumId w:val="9"/>
  </w:num>
  <w:num w:numId="9">
    <w:abstractNumId w:val="3"/>
  </w:num>
  <w:num w:numId="10">
    <w:abstractNumId w:val="8"/>
  </w:num>
  <w:num w:numId="11">
    <w:abstractNumId w:val="16"/>
  </w:num>
  <w:num w:numId="12">
    <w:abstractNumId w:val="2"/>
  </w:num>
  <w:num w:numId="13">
    <w:abstractNumId w:val="5"/>
  </w:num>
  <w:num w:numId="14">
    <w:abstractNumId w:val="1"/>
  </w:num>
  <w:num w:numId="15">
    <w:abstractNumId w:val="19"/>
  </w:num>
  <w:num w:numId="16">
    <w:abstractNumId w:val="10"/>
  </w:num>
  <w:num w:numId="17">
    <w:abstractNumId w:val="15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8"/>
  </w:num>
  <w:num w:numId="21">
    <w:abstractNumId w:val="20"/>
  </w:num>
  <w:num w:numId="22">
    <w:abstractNumId w:val="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5A"/>
    <w:rsid w:val="00006C69"/>
    <w:rsid w:val="0004014B"/>
    <w:rsid w:val="00042D43"/>
    <w:rsid w:val="000619B9"/>
    <w:rsid w:val="00063A63"/>
    <w:rsid w:val="000A330A"/>
    <w:rsid w:val="000C270E"/>
    <w:rsid w:val="000C5BFC"/>
    <w:rsid w:val="000E1EF3"/>
    <w:rsid w:val="00153002"/>
    <w:rsid w:val="00186DCC"/>
    <w:rsid w:val="00193297"/>
    <w:rsid w:val="001D7033"/>
    <w:rsid w:val="001D7928"/>
    <w:rsid w:val="00200A4F"/>
    <w:rsid w:val="002205BA"/>
    <w:rsid w:val="00255406"/>
    <w:rsid w:val="002B780C"/>
    <w:rsid w:val="002F2283"/>
    <w:rsid w:val="002F3ABF"/>
    <w:rsid w:val="002F7272"/>
    <w:rsid w:val="00301E1C"/>
    <w:rsid w:val="00302395"/>
    <w:rsid w:val="00313935"/>
    <w:rsid w:val="00347CB7"/>
    <w:rsid w:val="00354339"/>
    <w:rsid w:val="003711A4"/>
    <w:rsid w:val="0039075B"/>
    <w:rsid w:val="003F0DC5"/>
    <w:rsid w:val="00404B76"/>
    <w:rsid w:val="00416587"/>
    <w:rsid w:val="00432325"/>
    <w:rsid w:val="004611C0"/>
    <w:rsid w:val="00496275"/>
    <w:rsid w:val="004A10EC"/>
    <w:rsid w:val="004A20E1"/>
    <w:rsid w:val="004B1F52"/>
    <w:rsid w:val="004D2773"/>
    <w:rsid w:val="004F4DDF"/>
    <w:rsid w:val="005442C4"/>
    <w:rsid w:val="00547C82"/>
    <w:rsid w:val="00595572"/>
    <w:rsid w:val="005B5F4E"/>
    <w:rsid w:val="005D4A48"/>
    <w:rsid w:val="005E28FF"/>
    <w:rsid w:val="006B387B"/>
    <w:rsid w:val="006D0396"/>
    <w:rsid w:val="006D31CE"/>
    <w:rsid w:val="00717876"/>
    <w:rsid w:val="0073542D"/>
    <w:rsid w:val="00742C33"/>
    <w:rsid w:val="0075145B"/>
    <w:rsid w:val="007523D7"/>
    <w:rsid w:val="007654C3"/>
    <w:rsid w:val="00766C73"/>
    <w:rsid w:val="0079410C"/>
    <w:rsid w:val="007C0522"/>
    <w:rsid w:val="008152F8"/>
    <w:rsid w:val="008220F2"/>
    <w:rsid w:val="00836D6E"/>
    <w:rsid w:val="00851527"/>
    <w:rsid w:val="008866BA"/>
    <w:rsid w:val="00890354"/>
    <w:rsid w:val="008A7948"/>
    <w:rsid w:val="008B61FF"/>
    <w:rsid w:val="008D6180"/>
    <w:rsid w:val="008F7FEB"/>
    <w:rsid w:val="00906EA1"/>
    <w:rsid w:val="00923968"/>
    <w:rsid w:val="009665CA"/>
    <w:rsid w:val="00994B13"/>
    <w:rsid w:val="009A0CD1"/>
    <w:rsid w:val="009D1F49"/>
    <w:rsid w:val="00A35A90"/>
    <w:rsid w:val="00A568CF"/>
    <w:rsid w:val="00A7160A"/>
    <w:rsid w:val="00A77421"/>
    <w:rsid w:val="00AA1A10"/>
    <w:rsid w:val="00B0349E"/>
    <w:rsid w:val="00B445BC"/>
    <w:rsid w:val="00B62DB3"/>
    <w:rsid w:val="00B96599"/>
    <w:rsid w:val="00BB6F4E"/>
    <w:rsid w:val="00BC715A"/>
    <w:rsid w:val="00BF30FA"/>
    <w:rsid w:val="00C13F07"/>
    <w:rsid w:val="00C152C3"/>
    <w:rsid w:val="00C83F33"/>
    <w:rsid w:val="00CD55EF"/>
    <w:rsid w:val="00CF2C39"/>
    <w:rsid w:val="00D56E53"/>
    <w:rsid w:val="00D77E6F"/>
    <w:rsid w:val="00D8788E"/>
    <w:rsid w:val="00DE2A6D"/>
    <w:rsid w:val="00E043EF"/>
    <w:rsid w:val="00E40780"/>
    <w:rsid w:val="00E5159D"/>
    <w:rsid w:val="00E969F3"/>
    <w:rsid w:val="00F101CD"/>
    <w:rsid w:val="00F13408"/>
    <w:rsid w:val="00F263B1"/>
    <w:rsid w:val="00F40577"/>
    <w:rsid w:val="00FC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F7D803C"/>
  <w15:chartTrackingRefBased/>
  <w15:docId w15:val="{86F4E073-4575-46BE-B86D-4174484B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15A"/>
    <w:pPr>
      <w:spacing w:after="0" w:line="240" w:lineRule="auto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4F4D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BC715A"/>
    <w:pPr>
      <w:ind w:left="720"/>
      <w:contextualSpacing/>
    </w:pPr>
  </w:style>
  <w:style w:type="paragraph" w:customStyle="1" w:styleId="paragraph">
    <w:name w:val="paragraph"/>
    <w:basedOn w:val="Normal"/>
    <w:rsid w:val="00BC715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mEspaamento3">
    <w:name w:val="Sem Espaçamento3"/>
    <w:basedOn w:val="Normal"/>
    <w:qFormat/>
    <w:rsid w:val="00BC715A"/>
    <w:pPr>
      <w:suppressAutoHyphens/>
      <w:jc w:val="left"/>
    </w:pPr>
    <w:rPr>
      <w:rFonts w:ascii="Calibri" w:eastAsia="Calibri" w:hAnsi="Calibri" w:cs="Times New Roman"/>
      <w:lang w:val="en-US" w:bidi="en-US"/>
    </w:rPr>
  </w:style>
  <w:style w:type="paragraph" w:customStyle="1" w:styleId="NoSpacing1">
    <w:name w:val="No Spacing1"/>
    <w:basedOn w:val="Normal"/>
    <w:qFormat/>
    <w:rsid w:val="00BC715A"/>
    <w:pPr>
      <w:suppressAutoHyphens/>
      <w:jc w:val="left"/>
    </w:pPr>
    <w:rPr>
      <w:rFonts w:ascii="Calibri" w:eastAsia="Calibri" w:hAnsi="Calibri" w:cs="Times New Roman"/>
      <w:lang w:val="en-US" w:bidi="en-US"/>
    </w:rPr>
  </w:style>
  <w:style w:type="paragraph" w:customStyle="1" w:styleId="Corpodotextook">
    <w:name w:val="Corpo do texto ok"/>
    <w:basedOn w:val="Normal"/>
    <w:rsid w:val="00BC715A"/>
    <w:pPr>
      <w:suppressAutoHyphens/>
      <w:autoSpaceDE w:val="0"/>
      <w:spacing w:after="57" w:line="280" w:lineRule="atLeast"/>
      <w:ind w:firstLine="397"/>
    </w:pPr>
    <w:rPr>
      <w:rFonts w:ascii="Optima" w:eastAsia="Arial" w:hAnsi="Optima" w:cs="Optima"/>
      <w:noProof/>
      <w:color w:val="000000"/>
      <w:lang w:eastAsia="ar-SA"/>
    </w:rPr>
  </w:style>
  <w:style w:type="character" w:customStyle="1" w:styleId="normaltextrun">
    <w:name w:val="normaltextrun"/>
    <w:basedOn w:val="Fontepargpadro"/>
    <w:rsid w:val="00BC715A"/>
  </w:style>
  <w:style w:type="character" w:customStyle="1" w:styleId="eop">
    <w:name w:val="eop"/>
    <w:basedOn w:val="Fontepargpadro"/>
    <w:rsid w:val="00BC715A"/>
  </w:style>
  <w:style w:type="table" w:styleId="Tabelacomgrade">
    <w:name w:val="Table Grid"/>
    <w:basedOn w:val="Tabelanormal"/>
    <w:uiPriority w:val="59"/>
    <w:rsid w:val="00BC715A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doSumrio1">
    <w:name w:val="Cabeçalho do Sumário1"/>
    <w:basedOn w:val="Ttulo1"/>
    <w:next w:val="Normal"/>
    <w:qFormat/>
    <w:rsid w:val="004F4DDF"/>
    <w:pPr>
      <w:keepNext w:val="0"/>
      <w:shd w:val="clear" w:color="auto" w:fill="004600"/>
      <w:tabs>
        <w:tab w:val="left" w:pos="360"/>
      </w:tabs>
      <w:spacing w:before="480" w:line="276" w:lineRule="auto"/>
      <w:jc w:val="left"/>
    </w:pPr>
    <w:rPr>
      <w:rFonts w:ascii="Cambria" w:eastAsia="Times New Roman" w:hAnsi="Cambria" w:cs="Times New Roman"/>
      <w:b/>
      <w:bCs/>
      <w:noProof/>
      <w:color w:val="365F91"/>
      <w:sz w:val="28"/>
      <w:szCs w:val="28"/>
      <w:lang w:eastAsia="ar-SA"/>
    </w:rPr>
  </w:style>
  <w:style w:type="paragraph" w:customStyle="1" w:styleId="SemEspaamento1">
    <w:name w:val="Sem Espaçamento1"/>
    <w:basedOn w:val="Normal"/>
    <w:qFormat/>
    <w:rsid w:val="004F4DDF"/>
    <w:pPr>
      <w:suppressAutoHyphens/>
      <w:jc w:val="left"/>
    </w:pPr>
    <w:rPr>
      <w:rFonts w:ascii="Calibri" w:eastAsia="Calibri" w:hAnsi="Calibri" w:cs="Times New Roman"/>
      <w:lang w:val="en-US" w:bidi="en-US"/>
    </w:rPr>
  </w:style>
  <w:style w:type="character" w:customStyle="1" w:styleId="PargrafodaListaChar">
    <w:name w:val="Parágrafo da Lista Char"/>
    <w:link w:val="PargrafodaLista"/>
    <w:uiPriority w:val="34"/>
    <w:locked/>
    <w:rsid w:val="004F4DDF"/>
  </w:style>
  <w:style w:type="character" w:customStyle="1" w:styleId="Ttulo1Char">
    <w:name w:val="Título 1 Char"/>
    <w:basedOn w:val="Fontepargpadro"/>
    <w:link w:val="Ttulo1"/>
    <w:uiPriority w:val="9"/>
    <w:rsid w:val="004F4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302395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3023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2395"/>
  </w:style>
  <w:style w:type="paragraph" w:styleId="Rodap">
    <w:name w:val="footer"/>
    <w:basedOn w:val="Normal"/>
    <w:link w:val="RodapChar"/>
    <w:uiPriority w:val="99"/>
    <w:unhideWhenUsed/>
    <w:rsid w:val="003023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2395"/>
  </w:style>
  <w:style w:type="character" w:styleId="Nmerodepgina">
    <w:name w:val="page number"/>
    <w:basedOn w:val="Fontepargpadro"/>
    <w:rsid w:val="00302395"/>
  </w:style>
  <w:style w:type="paragraph" w:styleId="Subttulo">
    <w:name w:val="Subtitle"/>
    <w:basedOn w:val="Normal"/>
    <w:next w:val="Corpodetexto"/>
    <w:link w:val="SubttuloChar"/>
    <w:qFormat/>
    <w:rsid w:val="00302395"/>
    <w:pPr>
      <w:suppressAutoHyphens/>
      <w:autoSpaceDE w:val="0"/>
      <w:jc w:val="center"/>
    </w:pPr>
    <w:rPr>
      <w:rFonts w:ascii="Times New Roman" w:eastAsia="Times New Roman" w:hAnsi="Times New Roman" w:cs="Times New Roman"/>
      <w:b/>
      <w:bCs/>
      <w:noProof/>
      <w:spacing w:val="-20"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02395"/>
    <w:rPr>
      <w:rFonts w:ascii="Times New Roman" w:eastAsia="Times New Roman" w:hAnsi="Times New Roman" w:cs="Times New Roman"/>
      <w:b/>
      <w:bCs/>
      <w:noProof/>
      <w:spacing w:val="-20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0239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2395"/>
  </w:style>
  <w:style w:type="paragraph" w:styleId="Textodebalo">
    <w:name w:val="Balloon Text"/>
    <w:basedOn w:val="Normal"/>
    <w:link w:val="TextodebaloChar"/>
    <w:uiPriority w:val="99"/>
    <w:semiHidden/>
    <w:unhideWhenUsed/>
    <w:rsid w:val="004A20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20E1"/>
    <w:rPr>
      <w:rFonts w:ascii="Segoe UI" w:hAnsi="Segoe UI" w:cs="Segoe UI"/>
      <w:sz w:val="18"/>
      <w:szCs w:val="18"/>
    </w:rPr>
  </w:style>
  <w:style w:type="character" w:styleId="Refdecomentrio">
    <w:name w:val="annotation reference"/>
    <w:uiPriority w:val="99"/>
    <w:semiHidden/>
    <w:rsid w:val="00E40780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rsid w:val="00E40780"/>
    <w:pPr>
      <w:suppressAutoHyphens/>
      <w:spacing w:before="280" w:after="280"/>
      <w:jc w:val="left"/>
    </w:pPr>
    <w:rPr>
      <w:rFonts w:ascii="Times New Roman" w:eastAsia="Times New Roman" w:hAnsi="Times New Roman" w:cs="Times New Roman"/>
      <w:color w:val="00005B"/>
      <w:sz w:val="20"/>
      <w:szCs w:val="20"/>
      <w:lang w:val="x-none" w:eastAsia="ar-SA"/>
    </w:rPr>
  </w:style>
  <w:style w:type="character" w:customStyle="1" w:styleId="TextodecomentrioChar">
    <w:name w:val="Texto de comentário Char"/>
    <w:basedOn w:val="Fontepargpadro"/>
    <w:uiPriority w:val="99"/>
    <w:semiHidden/>
    <w:rsid w:val="00E40780"/>
    <w:rPr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rsid w:val="00E40780"/>
    <w:rPr>
      <w:rFonts w:ascii="Times New Roman" w:eastAsia="Times New Roman" w:hAnsi="Times New Roman" w:cs="Times New Roman"/>
      <w:color w:val="00005B"/>
      <w:sz w:val="20"/>
      <w:szCs w:val="20"/>
      <w:lang w:val="x-none"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D7033"/>
    <w:pPr>
      <w:suppressAutoHyphens w:val="0"/>
      <w:spacing w:before="0" w:after="0"/>
      <w:jc w:val="both"/>
    </w:pPr>
    <w:rPr>
      <w:rFonts w:asciiTheme="minorHAnsi" w:eastAsiaTheme="minorHAnsi" w:hAnsiTheme="minorHAnsi" w:cstheme="minorBidi"/>
      <w:b/>
      <w:bCs/>
      <w:color w:val="auto"/>
      <w:lang w:val="pt-BR" w:eastAsia="en-US"/>
    </w:rPr>
  </w:style>
  <w:style w:type="character" w:customStyle="1" w:styleId="AssuntodocomentrioChar">
    <w:name w:val="Assunto do comentário Char"/>
    <w:basedOn w:val="TextodecomentrioChar1"/>
    <w:link w:val="Assuntodocomentrio"/>
    <w:uiPriority w:val="99"/>
    <w:semiHidden/>
    <w:rsid w:val="001D7033"/>
    <w:rPr>
      <w:rFonts w:ascii="Times New Roman" w:eastAsia="Times New Roman" w:hAnsi="Times New Roman" w:cs="Times New Roman"/>
      <w:b/>
      <w:bCs/>
      <w:color w:val="00005B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C4B5B-FD42-4F39-A94C-141C14313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C. Costa Gomes Marçal</dc:creator>
  <cp:keywords/>
  <dc:description/>
  <cp:lastModifiedBy>Laura P. Souza Petroni</cp:lastModifiedBy>
  <cp:revision>15</cp:revision>
  <dcterms:created xsi:type="dcterms:W3CDTF">2020-10-16T21:20:00Z</dcterms:created>
  <dcterms:modified xsi:type="dcterms:W3CDTF">2021-07-12T22:42:00Z</dcterms:modified>
</cp:coreProperties>
</file>