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1EFCF" w14:textId="77777777"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14:paraId="5619B2C9" w14:textId="77777777" w:rsidR="00400413" w:rsidRDefault="00400413" w:rsidP="007D300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 o </w:t>
      </w:r>
      <w:r>
        <w:rPr>
          <w:rFonts w:cs="Calibri"/>
          <w:lang w:val="pt-BR"/>
        </w:rPr>
        <w:t>p</w:t>
      </w:r>
      <w:r w:rsidRPr="001576F8">
        <w:rPr>
          <w:rFonts w:cs="Calibri"/>
          <w:lang w:val="pt-BR"/>
        </w:rPr>
        <w:t>rojeto</w:t>
      </w:r>
      <w:r>
        <w:rPr>
          <w:rFonts w:cs="Calibri"/>
          <w:lang w:val="pt-BR"/>
        </w:rPr>
        <w:t xml:space="preserve">, no </w:t>
      </w:r>
      <w:r w:rsidR="007D300E">
        <w:rPr>
          <w:rFonts w:cs="Calibri"/>
          <w:lang w:val="pt-BR"/>
        </w:rPr>
        <w:t>modelo</w:t>
      </w:r>
      <w:r w:rsidR="00D222AA">
        <w:rPr>
          <w:rFonts w:cs="Calibri"/>
          <w:lang w:val="pt-BR"/>
        </w:rPr>
        <w:t xml:space="preserve"> a seguir</w:t>
      </w:r>
      <w:r w:rsidR="007D300E">
        <w:rPr>
          <w:rFonts w:cs="Calibri"/>
          <w:lang w:val="pt-BR"/>
        </w:rPr>
        <w:t>.</w:t>
      </w:r>
    </w:p>
    <w:p w14:paraId="32ECBA03" w14:textId="7952C975" w:rsidR="007D300E" w:rsidRDefault="007D300E" w:rsidP="007D300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mensal das atividades do projeto</w:t>
      </w:r>
      <w:r>
        <w:rPr>
          <w:rFonts w:cs="Calibri"/>
          <w:lang w:val="pt-BR"/>
        </w:rPr>
        <w:t>.</w:t>
      </w:r>
      <w:r w:rsidRPr="00850550">
        <w:rPr>
          <w:rFonts w:cs="Calibri"/>
          <w:lang w:val="pt-BR"/>
        </w:rPr>
        <w:t xml:space="preserve"> O andamento das atividades serão reportados em termos percentuais que serão informados a cada mês e enviados ao Funbio. Para tanto, é </w:t>
      </w:r>
      <w:r w:rsidRPr="00511D5C">
        <w:rPr>
          <w:rFonts w:cs="Calibri"/>
          <w:lang w:val="pt-BR"/>
        </w:rPr>
        <w:t>imperativo</w:t>
      </w:r>
      <w:r w:rsidRPr="00850550">
        <w:rPr>
          <w:rFonts w:cs="Calibri"/>
          <w:lang w:val="pt-BR"/>
        </w:rPr>
        <w:t xml:space="preserve">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14:paraId="3EA8DBA2" w14:textId="77777777"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p>
    <w:p w14:paraId="6EFEA7D2" w14:textId="77777777" w:rsidR="00D222AA" w:rsidRPr="001576F8" w:rsidRDefault="00D222AA" w:rsidP="007D300E">
      <w:pPr>
        <w:pStyle w:val="SemEspaamento1"/>
        <w:spacing w:before="240" w:after="240" w:line="276" w:lineRule="auto"/>
        <w:jc w:val="both"/>
        <w:rPr>
          <w:rFonts w:cs="Calibri"/>
          <w:lang w:val="pt-BR"/>
        </w:rPr>
      </w:pPr>
    </w:p>
    <w:tbl>
      <w:tblPr>
        <w:tblW w:w="21694" w:type="dxa"/>
        <w:tblInd w:w="70" w:type="dxa"/>
        <w:tblLayout w:type="fixed"/>
        <w:tblCellMar>
          <w:left w:w="70" w:type="dxa"/>
          <w:right w:w="70" w:type="dxa"/>
        </w:tblCellMar>
        <w:tblLook w:val="0000" w:firstRow="0" w:lastRow="0" w:firstColumn="0" w:lastColumn="0" w:noHBand="0" w:noVBand="0"/>
      </w:tblPr>
      <w:tblGrid>
        <w:gridCol w:w="5670"/>
        <w:gridCol w:w="1065"/>
        <w:gridCol w:w="795"/>
        <w:gridCol w:w="267"/>
        <w:gridCol w:w="850"/>
        <w:gridCol w:w="992"/>
        <w:gridCol w:w="993"/>
        <w:gridCol w:w="992"/>
        <w:gridCol w:w="992"/>
        <w:gridCol w:w="912"/>
        <w:gridCol w:w="1215"/>
        <w:gridCol w:w="993"/>
        <w:gridCol w:w="993"/>
        <w:gridCol w:w="993"/>
        <w:gridCol w:w="993"/>
        <w:gridCol w:w="993"/>
        <w:gridCol w:w="993"/>
        <w:gridCol w:w="993"/>
      </w:tblGrid>
      <w:tr w:rsidR="00400413" w:rsidRPr="00B4535C" w14:paraId="52AFBD67" w14:textId="77777777" w:rsidTr="00400413">
        <w:trPr>
          <w:gridAfter w:val="8"/>
          <w:wAfter w:w="8166" w:type="dxa"/>
          <w:trHeight w:val="284"/>
        </w:trPr>
        <w:tc>
          <w:tcPr>
            <w:tcW w:w="13528" w:type="dxa"/>
            <w:gridSpan w:val="10"/>
            <w:tcBorders>
              <w:top w:val="single" w:sz="8" w:space="0" w:color="000000"/>
              <w:left w:val="single" w:sz="8" w:space="0" w:color="000000"/>
              <w:bottom w:val="single" w:sz="4" w:space="0" w:color="000000"/>
              <w:right w:val="single" w:sz="4" w:space="0" w:color="000000"/>
            </w:tcBorders>
            <w:shd w:val="clear" w:color="auto" w:fill="D9D9D9"/>
            <w:vAlign w:val="center"/>
          </w:tcPr>
          <w:p w14:paraId="3A79188D" w14:textId="04E6D12A" w:rsidR="00400413" w:rsidRPr="00511D5C" w:rsidRDefault="00400413" w:rsidP="00511D5C">
            <w:pPr>
              <w:snapToGrid w:val="0"/>
              <w:spacing w:beforeLines="40" w:before="96" w:afterLines="40" w:after="96" w:line="276" w:lineRule="auto"/>
              <w:rPr>
                <w:rFonts w:ascii="Calibri" w:hAnsi="Calibri" w:cs="Calibri"/>
                <w:i/>
                <w:color w:val="auto"/>
                <w:sz w:val="18"/>
                <w:szCs w:val="18"/>
              </w:rPr>
            </w:pPr>
            <w:r w:rsidRPr="00BF1B13">
              <w:rPr>
                <w:rFonts w:ascii="Calibri" w:hAnsi="Calibri" w:cs="Calibri"/>
                <w:i/>
                <w:color w:val="auto"/>
                <w:sz w:val="18"/>
                <w:szCs w:val="18"/>
              </w:rPr>
              <w:t xml:space="preserve">Chamada </w:t>
            </w:r>
            <w:r w:rsidR="00511D5C" w:rsidRPr="00511D5C">
              <w:rPr>
                <w:rFonts w:ascii="Calibri" w:hAnsi="Calibri" w:cs="Calibri"/>
                <w:i/>
                <w:color w:val="auto"/>
                <w:sz w:val="18"/>
                <w:szCs w:val="18"/>
              </w:rPr>
              <w:t>07/ 2021</w:t>
            </w:r>
            <w:r w:rsidR="00714847" w:rsidRPr="00BF1B13">
              <w:rPr>
                <w:rFonts w:ascii="Calibri" w:hAnsi="Calibri" w:cs="Calibri"/>
                <w:i/>
                <w:color w:val="auto"/>
                <w:sz w:val="18"/>
                <w:szCs w:val="18"/>
              </w:rPr>
              <w:t xml:space="preserve"> </w:t>
            </w:r>
            <w:r w:rsidR="00BF1B13" w:rsidRPr="00BF1B13">
              <w:rPr>
                <w:rFonts w:ascii="Calibri" w:hAnsi="Calibri" w:cs="Calibri"/>
                <w:i/>
                <w:color w:val="auto"/>
                <w:sz w:val="18"/>
                <w:szCs w:val="18"/>
              </w:rPr>
              <w:t>–</w:t>
            </w:r>
            <w:r w:rsidRPr="00BF1B13">
              <w:rPr>
                <w:rFonts w:ascii="Calibri" w:hAnsi="Calibri" w:cs="Calibri"/>
                <w:i/>
                <w:color w:val="auto"/>
                <w:sz w:val="18"/>
                <w:szCs w:val="18"/>
              </w:rPr>
              <w:t xml:space="preserve"> </w:t>
            </w:r>
            <w:r w:rsidR="00511D5C" w:rsidRPr="00511D5C">
              <w:rPr>
                <w:rFonts w:ascii="Calibri" w:hAnsi="Calibri" w:cs="Calibri"/>
                <w:i/>
                <w:color w:val="auto"/>
                <w:sz w:val="18"/>
                <w:szCs w:val="18"/>
              </w:rPr>
              <w:t xml:space="preserve">Fomento a cadeias produtivas sustentáveis e à bioeconomia </w:t>
            </w:r>
            <w:bookmarkStart w:id="4" w:name="_GoBack"/>
            <w:bookmarkEnd w:id="4"/>
            <w:r w:rsidR="00511D5C" w:rsidRPr="00511D5C">
              <w:rPr>
                <w:rFonts w:ascii="Calibri" w:hAnsi="Calibri" w:cs="Calibri"/>
                <w:i/>
                <w:color w:val="auto"/>
                <w:sz w:val="18"/>
                <w:szCs w:val="18"/>
              </w:rPr>
              <w:t>no Estado do Amapá</w:t>
            </w:r>
          </w:p>
        </w:tc>
      </w:tr>
      <w:tr w:rsidR="00400413" w:rsidRPr="00B4535C" w14:paraId="53E00959" w14:textId="77777777"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14:paraId="3B01ECA3"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400413" w:rsidRPr="00B4535C" w14:paraId="4F8507AE" w14:textId="77777777"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14:paraId="54D376E5"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p>
        </w:tc>
      </w:tr>
      <w:tr w:rsidR="00400413" w:rsidRPr="00B4535C" w14:paraId="6AB62F97"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shd w:val="clear" w:color="auto" w:fill="BFBFBF"/>
            <w:vAlign w:val="center"/>
          </w:tcPr>
          <w:p w14:paraId="3D848BE8"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p>
        </w:tc>
        <w:tc>
          <w:tcPr>
            <w:tcW w:w="1065" w:type="dxa"/>
            <w:tcBorders>
              <w:left w:val="single" w:sz="4" w:space="0" w:color="auto"/>
              <w:bottom w:val="single" w:sz="4" w:space="0" w:color="000000"/>
              <w:right w:val="single" w:sz="4" w:space="0" w:color="auto"/>
            </w:tcBorders>
            <w:shd w:val="clear" w:color="auto" w:fill="BFBFBF"/>
            <w:vAlign w:val="center"/>
          </w:tcPr>
          <w:p w14:paraId="20F81A20"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00400413" w:rsidRPr="00B4535C">
              <w:rPr>
                <w:rFonts w:ascii="Calibri" w:hAnsi="Calibri" w:cs="Calibri"/>
                <w:b/>
                <w:bCs/>
                <w:color w:val="auto"/>
                <w:sz w:val="18"/>
                <w:szCs w:val="18"/>
              </w:rPr>
              <w:t xml:space="preserve"> 1</w:t>
            </w:r>
          </w:p>
        </w:tc>
        <w:tc>
          <w:tcPr>
            <w:tcW w:w="1062" w:type="dxa"/>
            <w:gridSpan w:val="2"/>
            <w:tcBorders>
              <w:left w:val="single" w:sz="4" w:space="0" w:color="auto"/>
              <w:bottom w:val="single" w:sz="4" w:space="0" w:color="000000"/>
              <w:right w:val="single" w:sz="4" w:space="0" w:color="auto"/>
            </w:tcBorders>
            <w:shd w:val="clear" w:color="auto" w:fill="BFBFBF"/>
            <w:vAlign w:val="center"/>
          </w:tcPr>
          <w:p w14:paraId="690F051B"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2</w:t>
            </w:r>
          </w:p>
        </w:tc>
        <w:tc>
          <w:tcPr>
            <w:tcW w:w="850" w:type="dxa"/>
            <w:tcBorders>
              <w:left w:val="single" w:sz="4" w:space="0" w:color="auto"/>
              <w:bottom w:val="single" w:sz="4" w:space="0" w:color="000000"/>
              <w:right w:val="single" w:sz="4" w:space="0" w:color="auto"/>
            </w:tcBorders>
            <w:shd w:val="clear" w:color="auto" w:fill="BFBFBF"/>
            <w:vAlign w:val="center"/>
          </w:tcPr>
          <w:p w14:paraId="0043C197"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3</w:t>
            </w:r>
          </w:p>
        </w:tc>
        <w:tc>
          <w:tcPr>
            <w:tcW w:w="992" w:type="dxa"/>
            <w:tcBorders>
              <w:left w:val="single" w:sz="4" w:space="0" w:color="auto"/>
              <w:bottom w:val="single" w:sz="4" w:space="0" w:color="000000"/>
              <w:right w:val="single" w:sz="4" w:space="0" w:color="auto"/>
            </w:tcBorders>
            <w:shd w:val="clear" w:color="auto" w:fill="BFBFBF"/>
            <w:vAlign w:val="center"/>
          </w:tcPr>
          <w:p w14:paraId="42667D18"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4</w:t>
            </w:r>
          </w:p>
        </w:tc>
        <w:tc>
          <w:tcPr>
            <w:tcW w:w="993" w:type="dxa"/>
            <w:tcBorders>
              <w:left w:val="single" w:sz="4" w:space="0" w:color="auto"/>
              <w:bottom w:val="single" w:sz="4" w:space="0" w:color="000000"/>
              <w:right w:val="single" w:sz="4" w:space="0" w:color="auto"/>
            </w:tcBorders>
            <w:shd w:val="clear" w:color="auto" w:fill="BFBFBF"/>
            <w:vAlign w:val="center"/>
          </w:tcPr>
          <w:p w14:paraId="70D9E73F"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5</w:t>
            </w:r>
          </w:p>
        </w:tc>
        <w:tc>
          <w:tcPr>
            <w:tcW w:w="992" w:type="dxa"/>
            <w:tcBorders>
              <w:left w:val="single" w:sz="4" w:space="0" w:color="auto"/>
              <w:bottom w:val="single" w:sz="4" w:space="0" w:color="000000"/>
              <w:right w:val="single" w:sz="4" w:space="0" w:color="auto"/>
            </w:tcBorders>
            <w:shd w:val="clear" w:color="auto" w:fill="BFBFBF"/>
            <w:vAlign w:val="center"/>
          </w:tcPr>
          <w:p w14:paraId="728948D4"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6</w:t>
            </w:r>
          </w:p>
        </w:tc>
        <w:tc>
          <w:tcPr>
            <w:tcW w:w="992" w:type="dxa"/>
            <w:tcBorders>
              <w:left w:val="single" w:sz="4" w:space="0" w:color="auto"/>
              <w:bottom w:val="single" w:sz="4" w:space="0" w:color="000000"/>
              <w:right w:val="single" w:sz="4" w:space="0" w:color="auto"/>
            </w:tcBorders>
            <w:shd w:val="clear" w:color="auto" w:fill="BFBFBF"/>
            <w:vAlign w:val="center"/>
          </w:tcPr>
          <w:p w14:paraId="17BBF16B"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7</w:t>
            </w:r>
          </w:p>
        </w:tc>
        <w:tc>
          <w:tcPr>
            <w:tcW w:w="912" w:type="dxa"/>
            <w:tcBorders>
              <w:left w:val="single" w:sz="4" w:space="0" w:color="auto"/>
              <w:bottom w:val="single" w:sz="4" w:space="0" w:color="000000"/>
              <w:right w:val="single" w:sz="4" w:space="0" w:color="auto"/>
            </w:tcBorders>
            <w:shd w:val="clear" w:color="auto" w:fill="BFBFBF"/>
            <w:vAlign w:val="center"/>
          </w:tcPr>
          <w:p w14:paraId="202947DA"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Pr>
                <w:rFonts w:ascii="Calibri" w:hAnsi="Calibri" w:cs="Calibri"/>
                <w:b/>
                <w:bCs/>
                <w:color w:val="auto"/>
                <w:sz w:val="18"/>
                <w:szCs w:val="18"/>
              </w:rPr>
              <w:t>xx</w:t>
            </w:r>
          </w:p>
        </w:tc>
      </w:tr>
      <w:tr w:rsidR="00400413" w:rsidRPr="00B4535C" w14:paraId="16ADEE49" w14:textId="77777777"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14:paraId="6A4C92F0"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400413" w:rsidRPr="00B4535C" w14:paraId="188E204A" w14:textId="77777777" w:rsidTr="00400413">
        <w:trPr>
          <w:trHeight w:val="284"/>
        </w:trPr>
        <w:tc>
          <w:tcPr>
            <w:tcW w:w="13528" w:type="dxa"/>
            <w:gridSpan w:val="10"/>
            <w:tcBorders>
              <w:left w:val="single" w:sz="8" w:space="0" w:color="000000"/>
              <w:bottom w:val="single" w:sz="4" w:space="0" w:color="000000"/>
              <w:right w:val="single" w:sz="4" w:space="0" w:color="000000"/>
            </w:tcBorders>
            <w:vAlign w:val="center"/>
          </w:tcPr>
          <w:p w14:paraId="299B2BFB"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 meta)</w:t>
            </w:r>
          </w:p>
        </w:tc>
        <w:tc>
          <w:tcPr>
            <w:tcW w:w="1215" w:type="dxa"/>
          </w:tcPr>
          <w:p w14:paraId="40F2FE45"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45117ED9"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4B3C263F"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5D940970"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133B03A1"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5A06E737"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55E11DDE"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14:paraId="3843B546"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14:paraId="7F2F779B"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14:paraId="1F7972E7"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065" w:type="dxa"/>
            <w:tcBorders>
              <w:left w:val="single" w:sz="4" w:space="0" w:color="auto"/>
              <w:bottom w:val="single" w:sz="4" w:space="0" w:color="000000"/>
              <w:right w:val="single" w:sz="4" w:space="0" w:color="auto"/>
            </w:tcBorders>
            <w:vAlign w:val="center"/>
          </w:tcPr>
          <w:p w14:paraId="1139CE5B"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14:paraId="71AE22A4"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14:paraId="4073E683"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395F1006"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14:paraId="0EF68741"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22AF909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444BEC98"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14:paraId="2FC04BFA"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38D4ECFB"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14:paraId="5B0C6194"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065" w:type="dxa"/>
            <w:tcBorders>
              <w:left w:val="single" w:sz="4" w:space="0" w:color="auto"/>
              <w:bottom w:val="single" w:sz="4" w:space="0" w:color="000000"/>
              <w:right w:val="single" w:sz="4" w:space="0" w:color="auto"/>
            </w:tcBorders>
            <w:vAlign w:val="center"/>
          </w:tcPr>
          <w:p w14:paraId="050856BE"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14:paraId="2BF460A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14:paraId="592DF31D"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14:paraId="52D47BB2"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14:paraId="3C9A458A"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056A8BDD"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638450C2"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14:paraId="661B1A82"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7CC0511E"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14:paraId="5B942768"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1065" w:type="dxa"/>
            <w:tcBorders>
              <w:left w:val="single" w:sz="4" w:space="0" w:color="auto"/>
              <w:bottom w:val="single" w:sz="4" w:space="0" w:color="000000"/>
              <w:right w:val="single" w:sz="4" w:space="0" w:color="auto"/>
            </w:tcBorders>
            <w:vAlign w:val="center"/>
          </w:tcPr>
          <w:p w14:paraId="5DB8B2E5"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14:paraId="11B3ED89"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14:paraId="3EAC5B4A"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7536FA66"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14:paraId="5931170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4B4E8BF7"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1F5C63B1"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14:paraId="3669326D"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2B1644D1"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14:paraId="78F4DDB6"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065" w:type="dxa"/>
            <w:tcBorders>
              <w:left w:val="single" w:sz="4" w:space="0" w:color="auto"/>
              <w:bottom w:val="single" w:sz="4" w:space="0" w:color="000000"/>
              <w:right w:val="single" w:sz="4" w:space="0" w:color="auto"/>
            </w:tcBorders>
            <w:vAlign w:val="center"/>
          </w:tcPr>
          <w:p w14:paraId="64EA8C05"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14:paraId="150A943B"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14:paraId="51E54AF0"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14:paraId="6478B92B"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3" w:type="dxa"/>
            <w:tcBorders>
              <w:left w:val="single" w:sz="4" w:space="0" w:color="auto"/>
              <w:bottom w:val="single" w:sz="4" w:space="0" w:color="000000"/>
              <w:right w:val="single" w:sz="4" w:space="0" w:color="auto"/>
            </w:tcBorders>
            <w:vAlign w:val="center"/>
          </w:tcPr>
          <w:p w14:paraId="06649A9D"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14:paraId="5C8C3367"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099CE35E"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14:paraId="62CB44AB"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049B69AE" w14:textId="77777777"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14:paraId="105AC099"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400413" w:rsidRPr="00B4535C" w14:paraId="4AE5AFE0" w14:textId="77777777" w:rsidTr="00400413">
        <w:trPr>
          <w:trHeight w:val="284"/>
        </w:trPr>
        <w:tc>
          <w:tcPr>
            <w:tcW w:w="13528" w:type="dxa"/>
            <w:gridSpan w:val="10"/>
            <w:tcBorders>
              <w:left w:val="single" w:sz="8" w:space="0" w:color="000000"/>
              <w:bottom w:val="single" w:sz="4" w:space="0" w:color="000000"/>
              <w:right w:val="single" w:sz="4" w:space="0" w:color="000000"/>
            </w:tcBorders>
            <w:vAlign w:val="center"/>
          </w:tcPr>
          <w:p w14:paraId="5931DF3F"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 meta)</w:t>
            </w:r>
          </w:p>
        </w:tc>
        <w:tc>
          <w:tcPr>
            <w:tcW w:w="1215" w:type="dxa"/>
          </w:tcPr>
          <w:p w14:paraId="694E6613"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7FAEE035"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72DC5460"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099DE249"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08FEC44B"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30BD2672"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6378BBE7"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14:paraId="29CD7A9D"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14:paraId="5FE2EF13"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14:paraId="68991238"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065" w:type="dxa"/>
            <w:tcBorders>
              <w:left w:val="single" w:sz="4" w:space="0" w:color="auto"/>
              <w:bottom w:val="single" w:sz="4" w:space="0" w:color="000000"/>
              <w:right w:val="single" w:sz="4" w:space="0" w:color="auto"/>
            </w:tcBorders>
            <w:vAlign w:val="center"/>
          </w:tcPr>
          <w:p w14:paraId="535CD31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14:paraId="2B1C31DE"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14:paraId="73B1D0C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07A49A20"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14:paraId="50B97A17"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14:paraId="768DB498"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14:paraId="35562F2B"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14:paraId="465C5984"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695C9685" w14:textId="77777777"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14:paraId="1FFA88BE"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400413" w:rsidRPr="00B4535C" w14:paraId="5A613CB8" w14:textId="77777777" w:rsidTr="00400413">
        <w:trPr>
          <w:trHeight w:val="284"/>
        </w:trPr>
        <w:tc>
          <w:tcPr>
            <w:tcW w:w="13528" w:type="dxa"/>
            <w:gridSpan w:val="10"/>
            <w:tcBorders>
              <w:left w:val="single" w:sz="8" w:space="0" w:color="000000"/>
              <w:bottom w:val="single" w:sz="4" w:space="0" w:color="000000"/>
              <w:right w:val="single" w:sz="4" w:space="0" w:color="000000"/>
            </w:tcBorders>
            <w:vAlign w:val="center"/>
          </w:tcPr>
          <w:p w14:paraId="200760AF"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 meta)</w:t>
            </w:r>
          </w:p>
        </w:tc>
        <w:tc>
          <w:tcPr>
            <w:tcW w:w="1215" w:type="dxa"/>
          </w:tcPr>
          <w:p w14:paraId="5614D06C"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778C9792"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679FC229"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76E87E20"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503B8CA8"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178FECC3"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077AC59E"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14:paraId="0BFBEA89"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X</w:t>
            </w:r>
          </w:p>
        </w:tc>
      </w:tr>
      <w:tr w:rsidR="00400413" w:rsidRPr="00B4535C" w14:paraId="0AC067A9"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14:paraId="5F634C76"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065" w:type="dxa"/>
            <w:tcBorders>
              <w:left w:val="single" w:sz="4" w:space="0" w:color="auto"/>
              <w:bottom w:val="single" w:sz="4" w:space="0" w:color="000000"/>
              <w:right w:val="single" w:sz="4" w:space="0" w:color="auto"/>
            </w:tcBorders>
            <w:vAlign w:val="center"/>
          </w:tcPr>
          <w:p w14:paraId="7F79411A"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14:paraId="69C37469"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14:paraId="0A55C4A1"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1764F7DB"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14:paraId="17855C36"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722F3A50"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18DCFFD5"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14:paraId="714F5017"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r>
    </w:tbl>
    <w:p w14:paraId="1255880D" w14:textId="77777777" w:rsidR="008B07D0" w:rsidRDefault="008B07D0" w:rsidP="00400413"/>
    <w:sectPr w:rsidR="008B07D0" w:rsidSect="00400413">
      <w:footerReference w:type="default" r:id="rId6"/>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28B3A" w14:textId="77777777" w:rsidR="00F2566F" w:rsidRDefault="00F2566F" w:rsidP="008310F9">
      <w:pPr>
        <w:spacing w:before="0" w:after="0"/>
      </w:pPr>
      <w:r>
        <w:separator/>
      </w:r>
    </w:p>
  </w:endnote>
  <w:endnote w:type="continuationSeparator" w:id="0">
    <w:p w14:paraId="3648ECA0" w14:textId="77777777" w:rsidR="00F2566F" w:rsidRDefault="00F2566F" w:rsidP="00831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EAFD" w14:textId="6E4EF7AF" w:rsidR="00BF1B13" w:rsidRDefault="00BF1B13" w:rsidP="00BF1B13">
    <w:pPr>
      <w:spacing w:before="0" w:after="0"/>
      <w:rPr>
        <w:rFonts w:ascii="Calibri" w:hAnsi="Calibri"/>
        <w:bCs/>
        <w:color w:val="004800"/>
        <w:sz w:val="18"/>
        <w:szCs w:val="18"/>
      </w:rPr>
    </w:pPr>
    <w:r w:rsidRPr="00E114F1">
      <w:rPr>
        <w:rStyle w:val="Nmerodepgina"/>
        <w:rFonts w:ascii="Calibri" w:hAnsi="Calibri" w:cs="Arial"/>
        <w:color w:val="004800"/>
        <w:sz w:val="18"/>
        <w:szCs w:val="18"/>
      </w:rPr>
      <w:t xml:space="preserve">Chamada de </w:t>
    </w:r>
    <w:r>
      <w:rPr>
        <w:rFonts w:ascii="Calibri" w:hAnsi="Calibri"/>
        <w:bCs/>
        <w:color w:val="004800"/>
        <w:sz w:val="18"/>
        <w:szCs w:val="18"/>
      </w:rPr>
      <w:t>P</w:t>
    </w:r>
    <w:r w:rsidRPr="00A437F6">
      <w:rPr>
        <w:rFonts w:ascii="Calibri" w:hAnsi="Calibri"/>
        <w:bCs/>
        <w:color w:val="004800"/>
        <w:sz w:val="18"/>
        <w:szCs w:val="18"/>
      </w:rPr>
      <w:t xml:space="preserve">rojetos </w:t>
    </w:r>
    <w:r w:rsidR="00511D5C">
      <w:rPr>
        <w:rFonts w:ascii="Calibri" w:hAnsi="Calibri"/>
        <w:bCs/>
        <w:color w:val="004800"/>
        <w:sz w:val="18"/>
        <w:szCs w:val="18"/>
      </w:rPr>
      <w:t>07</w:t>
    </w:r>
    <w:r w:rsidRPr="00A437F6">
      <w:rPr>
        <w:rFonts w:ascii="Calibri" w:hAnsi="Calibri"/>
        <w:bCs/>
        <w:color w:val="004800"/>
        <w:sz w:val="18"/>
        <w:szCs w:val="18"/>
      </w:rPr>
      <w:t>/20</w:t>
    </w:r>
    <w:r w:rsidR="00511D5C">
      <w:rPr>
        <w:rFonts w:ascii="Calibri" w:hAnsi="Calibri"/>
        <w:bCs/>
        <w:color w:val="004800"/>
        <w:sz w:val="18"/>
        <w:szCs w:val="18"/>
      </w:rPr>
      <w:t>21</w:t>
    </w:r>
    <w:r w:rsidRPr="00A437F6">
      <w:rPr>
        <w:rFonts w:ascii="Calibri" w:hAnsi="Calibri"/>
        <w:bCs/>
        <w:color w:val="004800"/>
        <w:sz w:val="18"/>
        <w:szCs w:val="18"/>
      </w:rPr>
      <w:t xml:space="preserve"> – </w:t>
    </w:r>
    <w:r w:rsidR="00511D5C">
      <w:rPr>
        <w:rFonts w:ascii="Calibri" w:hAnsi="Calibri"/>
        <w:bCs/>
        <w:color w:val="004800"/>
        <w:sz w:val="18"/>
        <w:szCs w:val="18"/>
      </w:rPr>
      <w:t>Fundo Amapá</w:t>
    </w:r>
  </w:p>
  <w:p w14:paraId="674C9CFC" w14:textId="77777777" w:rsidR="008310F9" w:rsidRDefault="008310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4090D" w14:textId="77777777" w:rsidR="00F2566F" w:rsidRDefault="00F2566F" w:rsidP="008310F9">
      <w:pPr>
        <w:spacing w:before="0" w:after="0"/>
      </w:pPr>
      <w:r>
        <w:separator/>
      </w:r>
    </w:p>
  </w:footnote>
  <w:footnote w:type="continuationSeparator" w:id="0">
    <w:p w14:paraId="0E3B4107" w14:textId="77777777" w:rsidR="00F2566F" w:rsidRDefault="00F2566F" w:rsidP="008310F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3"/>
    <w:rsid w:val="00037C6F"/>
    <w:rsid w:val="00295841"/>
    <w:rsid w:val="00400413"/>
    <w:rsid w:val="00511D5C"/>
    <w:rsid w:val="005A4162"/>
    <w:rsid w:val="00621DD8"/>
    <w:rsid w:val="00714847"/>
    <w:rsid w:val="007D300E"/>
    <w:rsid w:val="00802298"/>
    <w:rsid w:val="008310F9"/>
    <w:rsid w:val="008B07D0"/>
    <w:rsid w:val="00BF1B13"/>
    <w:rsid w:val="00D222AA"/>
    <w:rsid w:val="00E83C5B"/>
    <w:rsid w:val="00F256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6337"/>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paragraph" w:styleId="Cabealho">
    <w:name w:val="header"/>
    <w:basedOn w:val="Normal"/>
    <w:link w:val="CabealhoChar"/>
    <w:uiPriority w:val="99"/>
    <w:unhideWhenUsed/>
    <w:rsid w:val="008310F9"/>
    <w:pPr>
      <w:tabs>
        <w:tab w:val="center" w:pos="4252"/>
        <w:tab w:val="right" w:pos="8504"/>
      </w:tabs>
      <w:spacing w:before="0" w:after="0"/>
    </w:pPr>
  </w:style>
  <w:style w:type="character" w:customStyle="1" w:styleId="CabealhoChar">
    <w:name w:val="Cabeçalho Char"/>
    <w:basedOn w:val="Fontepargpadro"/>
    <w:link w:val="Cabealho"/>
    <w:uiPriority w:val="99"/>
    <w:rsid w:val="008310F9"/>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8310F9"/>
    <w:pPr>
      <w:tabs>
        <w:tab w:val="center" w:pos="4252"/>
        <w:tab w:val="right" w:pos="8504"/>
      </w:tabs>
      <w:spacing w:before="0" w:after="0"/>
    </w:pPr>
  </w:style>
  <w:style w:type="character" w:customStyle="1" w:styleId="RodapChar">
    <w:name w:val="Rodapé Char"/>
    <w:basedOn w:val="Fontepargpadro"/>
    <w:link w:val="Rodap"/>
    <w:uiPriority w:val="99"/>
    <w:rsid w:val="008310F9"/>
    <w:rPr>
      <w:rFonts w:ascii="Times New Roman" w:eastAsia="Times New Roman" w:hAnsi="Times New Roman" w:cs="Times New Roman"/>
      <w:noProof/>
      <w:color w:val="00005B"/>
      <w:sz w:val="24"/>
      <w:szCs w:val="24"/>
      <w:lang w:eastAsia="ar-SA"/>
    </w:rPr>
  </w:style>
  <w:style w:type="character" w:styleId="Nmerodepgina">
    <w:name w:val="page number"/>
    <w:basedOn w:val="Fontepargpadro"/>
    <w:rsid w:val="008310F9"/>
  </w:style>
  <w:style w:type="character" w:styleId="Refdecomentrio">
    <w:name w:val="annotation reference"/>
    <w:basedOn w:val="Fontepargpadro"/>
    <w:uiPriority w:val="99"/>
    <w:semiHidden/>
    <w:unhideWhenUsed/>
    <w:rsid w:val="00621DD8"/>
    <w:rPr>
      <w:sz w:val="16"/>
      <w:szCs w:val="16"/>
    </w:rPr>
  </w:style>
  <w:style w:type="paragraph" w:styleId="Textodecomentrio">
    <w:name w:val="annotation text"/>
    <w:basedOn w:val="Normal"/>
    <w:link w:val="TextodecomentrioChar"/>
    <w:uiPriority w:val="99"/>
    <w:semiHidden/>
    <w:unhideWhenUsed/>
    <w:rsid w:val="00621DD8"/>
    <w:rPr>
      <w:sz w:val="20"/>
      <w:szCs w:val="20"/>
    </w:rPr>
  </w:style>
  <w:style w:type="character" w:customStyle="1" w:styleId="TextodecomentrioChar">
    <w:name w:val="Texto de comentário Char"/>
    <w:basedOn w:val="Fontepargpadro"/>
    <w:link w:val="Textodecomentrio"/>
    <w:uiPriority w:val="99"/>
    <w:semiHidden/>
    <w:rsid w:val="00621DD8"/>
    <w:rPr>
      <w:rFonts w:ascii="Times New Roman" w:eastAsia="Times New Roman" w:hAnsi="Times New Roman" w:cs="Times New Roman"/>
      <w:noProof/>
      <w:color w:val="00005B"/>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621DD8"/>
    <w:rPr>
      <w:b/>
      <w:bCs/>
    </w:rPr>
  </w:style>
  <w:style w:type="character" w:customStyle="1" w:styleId="AssuntodocomentrioChar">
    <w:name w:val="Assunto do comentário Char"/>
    <w:basedOn w:val="TextodecomentrioChar"/>
    <w:link w:val="Assuntodocomentrio"/>
    <w:uiPriority w:val="99"/>
    <w:semiHidden/>
    <w:rsid w:val="00621DD8"/>
    <w:rPr>
      <w:rFonts w:ascii="Times New Roman" w:eastAsia="Times New Roman" w:hAnsi="Times New Roman" w:cs="Times New Roman"/>
      <w:b/>
      <w:bCs/>
      <w:noProof/>
      <w:color w:val="00005B"/>
      <w:sz w:val="20"/>
      <w:szCs w:val="20"/>
      <w:lang w:eastAsia="ar-SA"/>
    </w:rPr>
  </w:style>
  <w:style w:type="paragraph" w:styleId="Textodebalo">
    <w:name w:val="Balloon Text"/>
    <w:basedOn w:val="Normal"/>
    <w:link w:val="TextodebaloChar"/>
    <w:uiPriority w:val="99"/>
    <w:semiHidden/>
    <w:unhideWhenUsed/>
    <w:rsid w:val="00621DD8"/>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1DD8"/>
    <w:rPr>
      <w:rFonts w:ascii="Segoe UI" w:eastAsia="Times New Roman" w:hAnsi="Segoe UI" w:cs="Segoe UI"/>
      <w:noProof/>
      <w:color w:val="00005B"/>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Gustavo Menezes Cobelo Lima</cp:lastModifiedBy>
  <cp:revision>3</cp:revision>
  <dcterms:created xsi:type="dcterms:W3CDTF">2021-08-03T14:07:00Z</dcterms:created>
  <dcterms:modified xsi:type="dcterms:W3CDTF">2021-08-20T14:53:00Z</dcterms:modified>
</cp:coreProperties>
</file>