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9A15" w14:textId="77777777" w:rsidR="00C82FAC" w:rsidRPr="00AC1E31" w:rsidRDefault="00C82FAC" w:rsidP="00C82FAC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0" w:name="_Toc279575806"/>
      <w:bookmarkStart w:id="1" w:name="_Toc303360735"/>
      <w:bookmarkStart w:id="2" w:name="_Toc303361109"/>
      <w:bookmarkStart w:id="3" w:name="_Toc442364114"/>
      <w:bookmarkStart w:id="4" w:name="_Toc99973586"/>
      <w:bookmarkStart w:id="5" w:name="_GoBack"/>
      <w:bookmarkEnd w:id="5"/>
      <w:r w:rsidRPr="3A3211A9">
        <w:rPr>
          <w:rFonts w:asciiTheme="minorHAnsi" w:hAnsiTheme="minorHAnsi" w:cstheme="minorBidi"/>
          <w:color w:val="FFFFFF" w:themeColor="background1"/>
        </w:rPr>
        <w:t>Anexo D - Cronograma de Execução Física do Projeto</w:t>
      </w:r>
      <w:bookmarkEnd w:id="0"/>
      <w:bookmarkEnd w:id="1"/>
      <w:bookmarkEnd w:id="2"/>
      <w:bookmarkEnd w:id="3"/>
      <w:bookmarkEnd w:id="4"/>
    </w:p>
    <w:p w14:paraId="144AE5A2" w14:textId="77777777" w:rsidR="00C82FAC" w:rsidRPr="00FE1077" w:rsidRDefault="00C82FAC" w:rsidP="00C82FAC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As instituições proponentes deverão propor um cronograma de atividades condizente com a realidade das </w:t>
      </w:r>
      <w:r>
        <w:rPr>
          <w:rFonts w:asciiTheme="minorHAnsi" w:hAnsiTheme="minorHAnsi" w:cstheme="minorHAnsi"/>
          <w:color w:val="auto"/>
          <w:sz w:val="22"/>
          <w:szCs w:val="22"/>
        </w:rPr>
        <w:t>atividades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a serem realizadas, e de acordo com os desembolsos a serem efetuado para o projeto, </w:t>
      </w:r>
      <w:r w:rsidRPr="00090BDB">
        <w:rPr>
          <w:rFonts w:asciiTheme="minorHAnsi" w:hAnsiTheme="minorHAnsi" w:cstheme="minorHAnsi"/>
          <w:b/>
          <w:color w:val="auto"/>
          <w:sz w:val="22"/>
          <w:szCs w:val="22"/>
        </w:rPr>
        <w:t>no modelo de tabela apresentado a seguir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82EB4" w14:textId="77777777" w:rsidR="00C82FAC" w:rsidRPr="00FE1077" w:rsidRDefault="00C82FAC" w:rsidP="00C82FAC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O cronograma de execução física será utilizado para o acompanhamento </w:t>
      </w:r>
      <w:r>
        <w:rPr>
          <w:rFonts w:asciiTheme="minorHAnsi" w:hAnsiTheme="minorHAnsi" w:cstheme="minorHAnsi"/>
          <w:color w:val="auto"/>
          <w:sz w:val="22"/>
          <w:szCs w:val="22"/>
        </w:rPr>
        <w:t>trimestral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das atividades do projeto. O andamento das atividades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erá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reportado em termos percentuais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serão informados a cada </w:t>
      </w:r>
      <w:r>
        <w:rPr>
          <w:rFonts w:asciiTheme="minorHAnsi" w:hAnsiTheme="minorHAnsi" w:cstheme="minorHAnsi"/>
          <w:color w:val="auto"/>
          <w:sz w:val="22"/>
          <w:szCs w:val="22"/>
        </w:rPr>
        <w:t>três meses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e enviados ao Funbio. Para tanto, é </w:t>
      </w:r>
      <w:r>
        <w:rPr>
          <w:rFonts w:asciiTheme="minorHAnsi" w:hAnsiTheme="minorHAnsi" w:cstheme="minorHAnsi"/>
          <w:color w:val="auto"/>
          <w:sz w:val="22"/>
          <w:szCs w:val="22"/>
        </w:rPr>
        <w:t>importante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as atividades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que estão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no cronograma reflitam com clareza cada etapa </w:t>
      </w:r>
      <w:r>
        <w:rPr>
          <w:rFonts w:asciiTheme="minorHAnsi" w:hAnsiTheme="minorHAnsi" w:cstheme="minorHAnsi"/>
          <w:color w:val="auto"/>
          <w:sz w:val="22"/>
          <w:szCs w:val="22"/>
        </w:rPr>
        <w:t>para se chegar ao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Resultado Esperado,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 que sejam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mensuráveis quanto ao andamento de sua realização em termos percentuais. Cronogramas que apresentem atividades genéricas ou que agrupem muitas etapas serão devolvidos para adequação como condicionante à aprovação da proposta.</w:t>
      </w:r>
    </w:p>
    <w:p w14:paraId="0A04615F" w14:textId="77777777" w:rsidR="00C82FAC" w:rsidRPr="00B8203B" w:rsidRDefault="00C82FAC" w:rsidP="00C82FAC">
      <w:pPr>
        <w:spacing w:before="240" w:after="120" w:line="276" w:lineRule="auto"/>
        <w:ind w:right="709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B8203B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[Para cada atividade deverá ser marcado um “X” no(s) trimestre(s) em que ela será realizada, conforme exemplo indicado abaixo. Completar ou diminuir a tabela de acordo com a número de objetivos específicos do projeto]</w:t>
      </w:r>
    </w:p>
    <w:p w14:paraId="651832E8" w14:textId="77777777" w:rsidR="00C82FAC" w:rsidRPr="00EF764F" w:rsidRDefault="00C82FAC" w:rsidP="00C82FAC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D são meramente ilustrativos e não contemplam todas as ações necessárias para cumprimento dos objetivos usados como exemplo.</w:t>
      </w:r>
    </w:p>
    <w:p w14:paraId="6C65CD5D" w14:textId="77777777" w:rsidR="00C82FAC" w:rsidRDefault="00C82FAC" w:rsidP="00C82FAC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188455E2" w14:textId="77777777" w:rsidR="00C82FAC" w:rsidRDefault="00C82FAC" w:rsidP="00C82FAC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27DF8490" w14:textId="77777777" w:rsidR="00C82FAC" w:rsidRDefault="00C82FAC" w:rsidP="00C82FAC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44ED4A66" w14:textId="77777777" w:rsidR="00C82FAC" w:rsidRDefault="00C82FAC" w:rsidP="00C82FAC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5E4C0CD6" w14:textId="77777777" w:rsidR="00C82FAC" w:rsidRPr="00157388" w:rsidRDefault="00C82FAC" w:rsidP="00C82FAC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26954928" w14:textId="77777777" w:rsidR="00C82FAC" w:rsidRPr="00D93E88" w:rsidRDefault="00C82FAC" w:rsidP="00C82FAC">
      <w:pPr>
        <w:suppressAutoHyphens w:val="0"/>
        <w:spacing w:before="0" w:after="120" w:line="259" w:lineRule="auto"/>
        <w:ind w:right="709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tbl>
      <w:tblPr>
        <w:tblW w:w="1495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59"/>
        <w:gridCol w:w="1134"/>
        <w:gridCol w:w="1134"/>
        <w:gridCol w:w="1134"/>
        <w:gridCol w:w="1134"/>
        <w:gridCol w:w="1134"/>
        <w:gridCol w:w="1276"/>
        <w:gridCol w:w="1276"/>
      </w:tblGrid>
      <w:tr w:rsidR="00C82FAC" w:rsidRPr="00B8203B" w14:paraId="78159DC4" w14:textId="77777777" w:rsidTr="00285F19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48244E16" w14:textId="77777777" w:rsidR="00C82FAC" w:rsidRPr="00B8203B" w:rsidRDefault="00C82FAC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bookmarkStart w:id="6" w:name="_Hlk66641417"/>
            <w:r w:rsidRPr="00B8203B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lastRenderedPageBreak/>
              <w:t>COPAÍBAS – Comunidades Tradicionais, Povos Indígenas e Áreas Protegidas nos biomas Amazônia e Cerrado</w:t>
            </w:r>
          </w:p>
          <w:p w14:paraId="33D47191" w14:textId="77777777" w:rsidR="00C82FAC" w:rsidRPr="00B8203B" w:rsidRDefault="00C82FAC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r w:rsidRPr="00B8203B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t>Chamada 06/2022 – Projetos Locais – Componente Indígena – Fortalecer a Gestão Territorial e Ambiental em Territórios Indígenas no Cerrado e Amazônia</w:t>
            </w:r>
          </w:p>
        </w:tc>
      </w:tr>
      <w:tr w:rsidR="00C82FAC" w:rsidRPr="00B8203B" w14:paraId="22CA22FC" w14:textId="77777777" w:rsidTr="00285F19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70525D1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C82FAC" w:rsidRPr="00B8203B" w14:paraId="651216E2" w14:textId="77777777" w:rsidTr="00285F19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3FACD91D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Geral: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C82FAC" w:rsidRPr="00B8203B" w14:paraId="186A74EF" w14:textId="77777777" w:rsidTr="00285F19">
        <w:trPr>
          <w:trHeight w:val="284"/>
        </w:trPr>
        <w:tc>
          <w:tcPr>
            <w:tcW w:w="5670" w:type="dxa"/>
            <w:shd w:val="clear" w:color="auto" w:fill="BFBFBF"/>
            <w:vAlign w:val="center"/>
          </w:tcPr>
          <w:p w14:paraId="0204C4C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/>
            <w:vAlign w:val="center"/>
          </w:tcPr>
          <w:p w14:paraId="0BFDD69F" w14:textId="77777777" w:rsidR="00C82FAC" w:rsidRPr="00B8203B" w:rsidRDefault="00C82FAC" w:rsidP="00285F19">
            <w:pPr>
              <w:tabs>
                <w:tab w:val="left" w:pos="571"/>
              </w:tabs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41F3A7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D12307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DD97ED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BE3ABD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8431CC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1B3224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Trimestre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BFBFBF"/>
          </w:tcPr>
          <w:p w14:paraId="4036FBE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8</w:t>
            </w:r>
          </w:p>
        </w:tc>
      </w:tr>
      <w:tr w:rsidR="00C82FAC" w:rsidRPr="00B8203B" w14:paraId="1B33B68D" w14:textId="77777777" w:rsidTr="00285F19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4714A82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1: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B8203B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Exemplo: </w:t>
            </w:r>
            <w:r w:rsidRPr="00A31AC0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Mobilizar as aldeias da Terra Indígena XXX para preparar a construção do PGTA</w:t>
            </w:r>
          </w:p>
        </w:tc>
        <w:tc>
          <w:tcPr>
            <w:tcW w:w="1276" w:type="dxa"/>
            <w:shd w:val="clear" w:color="auto" w:fill="A6A6A6"/>
          </w:tcPr>
          <w:p w14:paraId="7E83A3E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C82FAC" w:rsidRPr="00B8203B" w14:paraId="0A81FDB1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29EF0CC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1.1: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Realização de reuniões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nas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07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aldeias da TI XXX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para discutir a construção do PGTA</w:t>
            </w:r>
          </w:p>
        </w:tc>
        <w:tc>
          <w:tcPr>
            <w:tcW w:w="1059" w:type="dxa"/>
            <w:vAlign w:val="center"/>
          </w:tcPr>
          <w:p w14:paraId="52C9E1B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5E4345F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EB9D7A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933C3E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7B0C2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E61A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44242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2B845E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7E0ECEA9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37EE266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1.2: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4642F7C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7A0E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36B39" w14:textId="77777777" w:rsidR="00C82FAC" w:rsidRPr="00B8203B" w:rsidRDefault="00C82FAC" w:rsidP="00285F19">
            <w:pPr>
              <w:snapToGrid w:val="0"/>
              <w:spacing w:before="0" w:after="0" w:line="360" w:lineRule="auto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4525E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CAD6BF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9D251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A4DD0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C0A1DF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570DDAD7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191B23C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41376E6B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93C76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58DA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28850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84487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DCDECB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5BB1E5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44EC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575A2729" w14:textId="77777777" w:rsidTr="00285F19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499141B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2: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6C3043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Exemplo: Realização de Etnomapeamento na Terra Indígena XXX</w:t>
            </w:r>
            <w:r w:rsidRPr="000730D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6A6A6"/>
          </w:tcPr>
          <w:p w14:paraId="6492307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C82FAC" w:rsidRPr="00B8203B" w14:paraId="6913E828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389D393F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2.1: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02 Oficinas de levantamento de informações históricas e atuais sobre o território com a participação de lideranças, anciãos e pesquisadores indígenas.</w:t>
            </w:r>
          </w:p>
        </w:tc>
        <w:tc>
          <w:tcPr>
            <w:tcW w:w="1059" w:type="dxa"/>
            <w:vAlign w:val="center"/>
          </w:tcPr>
          <w:p w14:paraId="02A9E83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DBCD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2C640" w14:textId="77777777" w:rsidR="00C82FAC" w:rsidRPr="006C3043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5FC4192" w14:textId="77777777" w:rsidR="00C82FAC" w:rsidRPr="006C3043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96C39FB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9380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69F2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74BA1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5B102129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3BBE44A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2.2: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Oficina de cartografia e uso de ferramentas de mapeamento com  pesquisadores indígenas.</w:t>
            </w:r>
          </w:p>
        </w:tc>
        <w:tc>
          <w:tcPr>
            <w:tcW w:w="1059" w:type="dxa"/>
            <w:vAlign w:val="center"/>
          </w:tcPr>
          <w:p w14:paraId="0D5BEF9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034D8C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C2B79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10A23D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E2FAC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47AC4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A914FB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6BE5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0EB5E72E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14D505C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2.3: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Expedições de mapeamento em áreas de antigas aldeias e em áreas mais vulneráveis do território.</w:t>
            </w:r>
          </w:p>
        </w:tc>
        <w:tc>
          <w:tcPr>
            <w:tcW w:w="1059" w:type="dxa"/>
            <w:vAlign w:val="center"/>
          </w:tcPr>
          <w:p w14:paraId="4B4B5BA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076CD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7017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2F32A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B6178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6B0F24D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D4C5B8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FFE9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150A52DD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737295C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2.4: (descrever atividade)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XXXXX </w:t>
            </w:r>
          </w:p>
        </w:tc>
        <w:tc>
          <w:tcPr>
            <w:tcW w:w="1059" w:type="dxa"/>
            <w:vAlign w:val="center"/>
          </w:tcPr>
          <w:p w14:paraId="0DE87A0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E929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ABD9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7302E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0019A5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4ACF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CCCB1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7E3C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6CBC0C6D" w14:textId="77777777" w:rsidTr="00285F19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4819AEA5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(descrever objetivo)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XXXX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6A6A6"/>
          </w:tcPr>
          <w:p w14:paraId="1C4DB8ED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C82FAC" w:rsidRPr="00B8203B" w14:paraId="3E619FB3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0535918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 </w:t>
            </w:r>
          </w:p>
        </w:tc>
        <w:tc>
          <w:tcPr>
            <w:tcW w:w="1059" w:type="dxa"/>
            <w:vAlign w:val="center"/>
          </w:tcPr>
          <w:p w14:paraId="731BEEE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A838F5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9DD55C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F19C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5C4B0B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7D2D7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20670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1D917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62D012C7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4238755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0AFA3FE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717A3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9B9BD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075EE1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CFA1B3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7B2034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F2C02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97F64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C82FAC" w:rsidRPr="00B8203B" w14:paraId="2870B98B" w14:textId="77777777" w:rsidTr="00285F19">
        <w:trPr>
          <w:trHeight w:val="284"/>
        </w:trPr>
        <w:tc>
          <w:tcPr>
            <w:tcW w:w="5670" w:type="dxa"/>
            <w:vAlign w:val="center"/>
          </w:tcPr>
          <w:p w14:paraId="636D485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727D089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FAB0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0FFB89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19D20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658CE5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B16D8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08144A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F4116" w14:textId="77777777" w:rsidR="00C82FAC" w:rsidRPr="00B8203B" w:rsidRDefault="00C82FAC" w:rsidP="00285F19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bookmarkEnd w:id="6"/>
    </w:tbl>
    <w:p w14:paraId="078AC717" w14:textId="77777777" w:rsidR="003C25A9" w:rsidRDefault="003C25A9" w:rsidP="00C82FAC"/>
    <w:sectPr w:rsidR="003C25A9" w:rsidSect="00C82FAC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6A59" w14:textId="77777777" w:rsidR="00C82FAC" w:rsidRDefault="00C82FAC" w:rsidP="00C82FAC">
      <w:pPr>
        <w:spacing w:before="0" w:after="0"/>
      </w:pPr>
      <w:r>
        <w:separator/>
      </w:r>
    </w:p>
  </w:endnote>
  <w:endnote w:type="continuationSeparator" w:id="0">
    <w:p w14:paraId="49A38279" w14:textId="77777777" w:rsidR="00C82FAC" w:rsidRDefault="00C82FAC" w:rsidP="00C82F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AD10" w14:textId="77777777" w:rsidR="009F1C81" w:rsidRPr="004E0090" w:rsidRDefault="00D00B53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AF28" w14:textId="77777777" w:rsidR="00C82FAC" w:rsidRDefault="00C82FAC" w:rsidP="00C82FAC">
      <w:pPr>
        <w:spacing w:before="0" w:after="0"/>
      </w:pPr>
      <w:r>
        <w:separator/>
      </w:r>
    </w:p>
  </w:footnote>
  <w:footnote w:type="continuationSeparator" w:id="0">
    <w:p w14:paraId="2199D796" w14:textId="77777777" w:rsidR="00C82FAC" w:rsidRDefault="00C82FAC" w:rsidP="00C82F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C"/>
    <w:rsid w:val="003C25A9"/>
    <w:rsid w:val="00C82FAC"/>
    <w:rsid w:val="00D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79E"/>
  <w15:chartTrackingRefBased/>
  <w15:docId w15:val="{E29276FB-827E-4D7A-B8E8-F10D39E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F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82FAC"/>
  </w:style>
  <w:style w:type="paragraph" w:customStyle="1" w:styleId="CabealhodoSumrio1">
    <w:name w:val="Cabeçalho do Sumário1"/>
    <w:basedOn w:val="Ttulo1"/>
    <w:next w:val="Normal"/>
    <w:qFormat/>
    <w:rsid w:val="00C82FAC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C82FA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82FAC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82FAC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82FAC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82FAC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2FA49-D71F-4CCB-BBF4-7C8F707996A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67009468-5368-4950-91a6-ae6fb72410eb"/>
    <ds:schemaRef ds:uri="http://purl.org/dc/terms/"/>
    <ds:schemaRef ds:uri="http://schemas.openxmlformats.org/package/2006/metadata/core-properties"/>
    <ds:schemaRef ds:uri="de2da277-3241-41fd-85e3-8fbe846fda8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9BB31E-90BD-4128-BB90-E917E5DDC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1F8F4-6032-4894-9391-AB3E0301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2022-04-04T18:15:00Z</dcterms:created>
  <dcterms:modified xsi:type="dcterms:W3CDTF">2022-04-04T18:15:00Z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